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4B" w:rsidRPr="009909AB" w:rsidRDefault="00D928D3" w:rsidP="00B122E2">
      <w:pPr>
        <w:jc w:val="center"/>
        <w:rPr>
          <w:b/>
          <w:u w:val="single"/>
        </w:rPr>
      </w:pPr>
      <w:r w:rsidRPr="009909AB">
        <w:rPr>
          <w:b/>
          <w:u w:val="single"/>
        </w:rPr>
        <w:t xml:space="preserve">OCR A </w:t>
      </w:r>
      <w:r w:rsidR="00BC2E57">
        <w:rPr>
          <w:b/>
          <w:u w:val="single"/>
        </w:rPr>
        <w:t>–</w:t>
      </w:r>
      <w:r w:rsidRPr="009909AB">
        <w:rPr>
          <w:b/>
          <w:u w:val="single"/>
        </w:rPr>
        <w:t xml:space="preserve"> </w:t>
      </w:r>
      <w:r w:rsidR="00BC2E57">
        <w:rPr>
          <w:b/>
          <w:u w:val="single"/>
        </w:rPr>
        <w:t>A2</w:t>
      </w:r>
      <w:r w:rsidRPr="009909AB">
        <w:rPr>
          <w:b/>
          <w:u w:val="single"/>
        </w:rPr>
        <w:t xml:space="preserve"> </w:t>
      </w:r>
      <w:r w:rsidR="00BC2E57">
        <w:rPr>
          <w:b/>
          <w:u w:val="single"/>
        </w:rPr>
        <w:t>Biology</w:t>
      </w:r>
      <w:r w:rsidRPr="009909AB">
        <w:rPr>
          <w:b/>
          <w:u w:val="single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42"/>
        <w:gridCol w:w="475"/>
      </w:tblGrid>
      <w:tr w:rsidR="00A4385A" w:rsidRPr="00D928D3" w:rsidTr="0056537F">
        <w:trPr>
          <w:trHeight w:val="267"/>
        </w:trPr>
        <w:tc>
          <w:tcPr>
            <w:tcW w:w="10763" w:type="dxa"/>
            <w:gridSpan w:val="3"/>
          </w:tcPr>
          <w:p w:rsidR="00A4385A" w:rsidRPr="00A4385A" w:rsidRDefault="00A4385A" w:rsidP="00A4385A">
            <w:pPr>
              <w:jc w:val="center"/>
              <w:rPr>
                <w:b/>
              </w:rPr>
            </w:pPr>
            <w:r w:rsidRPr="00A4385A">
              <w:rPr>
                <w:b/>
              </w:rPr>
              <w:t>Module 5: Communication, Homeostasis and Energy</w:t>
            </w:r>
          </w:p>
        </w:tc>
      </w:tr>
      <w:tr w:rsidR="009B7250" w:rsidRPr="00D928D3" w:rsidTr="00D928D3">
        <w:trPr>
          <w:trHeight w:val="225"/>
        </w:trPr>
        <w:tc>
          <w:tcPr>
            <w:tcW w:w="846" w:type="dxa"/>
          </w:tcPr>
          <w:p w:rsidR="009B7250" w:rsidRPr="00D928D3" w:rsidRDefault="009B7250" w:rsidP="00B122E2">
            <w:r>
              <w:t>13</w:t>
            </w:r>
          </w:p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the </w:t>
            </w:r>
            <w:r w:rsidRPr="003615BB">
              <w:rPr>
                <w:sz w:val="23"/>
                <w:szCs w:val="23"/>
              </w:rPr>
              <w:t>need for communication systems in multicellular organisms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29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3615BB">
              <w:rPr>
                <w:sz w:val="23"/>
                <w:szCs w:val="23"/>
              </w:rPr>
              <w:t>the communication between cells by cell signalling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91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3615BB">
              <w:rPr>
                <w:sz w:val="23"/>
                <w:szCs w:val="23"/>
              </w:rPr>
              <w:t>the roles of mammalian sensory receptors in converting different types of stimuli into nerve impulses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45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3615BB">
              <w:rPr>
                <w:sz w:val="23"/>
                <w:szCs w:val="23"/>
              </w:rPr>
              <w:t>the structure and functions of sensory, relay and motor neurones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3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3615BB">
              <w:rPr>
                <w:sz w:val="23"/>
                <w:szCs w:val="23"/>
              </w:rPr>
              <w:t>the generation and transmission of nerve impulses in mammals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125"/>
        </w:trPr>
        <w:tc>
          <w:tcPr>
            <w:tcW w:w="846" w:type="dxa"/>
          </w:tcPr>
          <w:p w:rsidR="009B7250" w:rsidRPr="00D928D3" w:rsidRDefault="009B7250" w:rsidP="00B122E2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3615BB">
              <w:rPr>
                <w:sz w:val="23"/>
                <w:szCs w:val="23"/>
              </w:rPr>
              <w:t>the structure and roles of synapses in neurotransmission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29"/>
        </w:trPr>
        <w:tc>
          <w:tcPr>
            <w:tcW w:w="846" w:type="dxa"/>
          </w:tcPr>
          <w:p w:rsidR="009B7250" w:rsidRPr="00D928D3" w:rsidRDefault="009B7250" w:rsidP="00B122E2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3615BB">
              <w:rPr>
                <w:sz w:val="23"/>
                <w:szCs w:val="23"/>
              </w:rPr>
              <w:t>the organisation of the mammalian nervous system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53"/>
        </w:trPr>
        <w:tc>
          <w:tcPr>
            <w:tcW w:w="846" w:type="dxa"/>
          </w:tcPr>
          <w:p w:rsidR="009B7250" w:rsidRPr="00D928D3" w:rsidRDefault="009B7250" w:rsidP="00B122E2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3615BB">
              <w:rPr>
                <w:sz w:val="23"/>
                <w:szCs w:val="23"/>
              </w:rPr>
              <w:t>the structure of the human brain and the functions of its parts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95"/>
        </w:trPr>
        <w:tc>
          <w:tcPr>
            <w:tcW w:w="846" w:type="dxa"/>
          </w:tcPr>
          <w:p w:rsidR="009B7250" w:rsidRPr="00D928D3" w:rsidRDefault="009B7250" w:rsidP="00B122E2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3615BB">
              <w:rPr>
                <w:sz w:val="23"/>
                <w:szCs w:val="23"/>
              </w:rPr>
              <w:t>reflex actions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53"/>
        </w:trPr>
        <w:tc>
          <w:tcPr>
            <w:tcW w:w="846" w:type="dxa"/>
          </w:tcPr>
          <w:p w:rsidR="009B7250" w:rsidRPr="00D928D3" w:rsidRDefault="009B7250" w:rsidP="00B122E2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3615BB">
              <w:rPr>
                <w:sz w:val="23"/>
                <w:szCs w:val="23"/>
              </w:rPr>
              <w:t>the structure of mammalian muscle and the mechanism of muscular contraction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53"/>
        </w:trPr>
        <w:tc>
          <w:tcPr>
            <w:tcW w:w="846" w:type="dxa"/>
          </w:tcPr>
          <w:p w:rsidR="009B7250" w:rsidRPr="00D928D3" w:rsidRDefault="009B7250" w:rsidP="00B122E2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9B7250" w:rsidRPr="003615BB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3615BB">
              <w:rPr>
                <w:sz w:val="23"/>
                <w:szCs w:val="23"/>
              </w:rPr>
              <w:t xml:space="preserve"> examine stained sections or photomicrographs of skeletal muscle</w:t>
            </w:r>
            <w:r w:rsidRPr="003615B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53"/>
        </w:trPr>
        <w:tc>
          <w:tcPr>
            <w:tcW w:w="846" w:type="dxa"/>
          </w:tcPr>
          <w:p w:rsidR="009B7250" w:rsidRPr="00D928D3" w:rsidRDefault="009B7250" w:rsidP="00B122E2">
            <w:pPr>
              <w:spacing w:line="276" w:lineRule="auto"/>
            </w:pPr>
            <w:r>
              <w:t>14</w:t>
            </w:r>
          </w:p>
        </w:tc>
        <w:tc>
          <w:tcPr>
            <w:tcW w:w="9442" w:type="dxa"/>
            <w:vAlign w:val="center"/>
          </w:tcPr>
          <w:p w:rsidR="009B7250" w:rsidRPr="00A34909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A34909">
              <w:rPr>
                <w:sz w:val="23"/>
                <w:szCs w:val="23"/>
              </w:rPr>
              <w:t>endocrine communication by hormones</w:t>
            </w: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1"/>
        </w:trPr>
        <w:tc>
          <w:tcPr>
            <w:tcW w:w="846" w:type="dxa"/>
          </w:tcPr>
          <w:p w:rsidR="009B7250" w:rsidRPr="00D928D3" w:rsidRDefault="009B7250" w:rsidP="00B122E2">
            <w:pPr>
              <w:spacing w:line="276" w:lineRule="auto"/>
              <w:ind w:left="34"/>
            </w:pPr>
          </w:p>
        </w:tc>
        <w:tc>
          <w:tcPr>
            <w:tcW w:w="9442" w:type="dxa"/>
            <w:vAlign w:val="center"/>
          </w:tcPr>
          <w:p w:rsidR="009B7250" w:rsidRPr="00A34909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A34909">
              <w:rPr>
                <w:sz w:val="23"/>
                <w:szCs w:val="23"/>
              </w:rPr>
              <w:t>the structure and functions of the adrenal glands</w:t>
            </w: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53"/>
        </w:trPr>
        <w:tc>
          <w:tcPr>
            <w:tcW w:w="846" w:type="dxa"/>
          </w:tcPr>
          <w:p w:rsidR="009B7250" w:rsidRPr="00D928D3" w:rsidRDefault="009B7250" w:rsidP="00B122E2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9B7250" w:rsidRPr="00A34909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A34909">
              <w:rPr>
                <w:sz w:val="23"/>
                <w:szCs w:val="23"/>
              </w:rPr>
              <w:t>the histology of the pancreas</w:t>
            </w: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A34909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A34909">
              <w:rPr>
                <w:sz w:val="23"/>
                <w:szCs w:val="23"/>
              </w:rPr>
              <w:t>examine and draw stained sections of the pancreas to show the histology of the endocrine tissues</w:t>
            </w: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A34909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A34909">
              <w:rPr>
                <w:sz w:val="23"/>
                <w:szCs w:val="23"/>
              </w:rPr>
              <w:t>how blood glucose concentration is regulated</w:t>
            </w: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A34909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A34909">
              <w:rPr>
                <w:sz w:val="23"/>
                <w:szCs w:val="23"/>
              </w:rPr>
              <w:t>the differences between Type 1 and Type 2 diabetes mellitus</w:t>
            </w: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A34909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A34909">
              <w:rPr>
                <w:sz w:val="23"/>
                <w:szCs w:val="23"/>
              </w:rPr>
              <w:t>the potential treatments for diabetes mellitus</w:t>
            </w: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A34909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A34909">
              <w:rPr>
                <w:sz w:val="23"/>
                <w:szCs w:val="23"/>
              </w:rPr>
              <w:t>the coordination of responses by the nervous and endocrine systems</w:t>
            </w: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53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A34909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A34909">
              <w:rPr>
                <w:sz w:val="23"/>
                <w:szCs w:val="23"/>
              </w:rPr>
              <w:t>the effects of hormones and nervous mechanisms on heart rate</w:t>
            </w:r>
            <w:r w:rsidRPr="00A3490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53"/>
        </w:trPr>
        <w:tc>
          <w:tcPr>
            <w:tcW w:w="846" w:type="dxa"/>
          </w:tcPr>
          <w:p w:rsidR="009B7250" w:rsidRPr="00D928D3" w:rsidRDefault="009B7250" w:rsidP="00B122E2">
            <w:r>
              <w:t>15</w:t>
            </w:r>
          </w:p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74CBE">
              <w:rPr>
                <w:sz w:val="23"/>
                <w:szCs w:val="23"/>
              </w:rPr>
              <w:t>the principles of homeostasis</w:t>
            </w: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74CBE">
              <w:rPr>
                <w:sz w:val="23"/>
                <w:szCs w:val="23"/>
              </w:rPr>
              <w:t>the physiological and behavioural responses involved in temperature control in ectotherms and endotherms</w:t>
            </w: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324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</w:t>
            </w:r>
            <w:r w:rsidRPr="00174CBE">
              <w:rPr>
                <w:sz w:val="23"/>
                <w:szCs w:val="23"/>
              </w:rPr>
              <w:t>the term excretion and describe its importance in maintaining metabolism and homeostasis</w:t>
            </w: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174CBE">
              <w:rPr>
                <w:sz w:val="23"/>
                <w:szCs w:val="23"/>
              </w:rPr>
              <w:t>describe the structure and functions of the mammalian liver</w:t>
            </w: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124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proofErr w:type="gramStart"/>
            <w:r w:rsidRPr="00174CBE">
              <w:rPr>
                <w:sz w:val="23"/>
                <w:szCs w:val="23"/>
              </w:rPr>
              <w:t>the examine</w:t>
            </w:r>
            <w:proofErr w:type="gramEnd"/>
            <w:r w:rsidRPr="00174CBE">
              <w:rPr>
                <w:sz w:val="23"/>
                <w:szCs w:val="23"/>
              </w:rPr>
              <w:t xml:space="preserve"> and draw stained sections to show the histology of liver tissue</w:t>
            </w: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74CBE">
              <w:rPr>
                <w:sz w:val="23"/>
                <w:szCs w:val="23"/>
              </w:rPr>
              <w:t>the structure, mechanisms of action and functions of the mammalian kidney</w:t>
            </w: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174CBE">
              <w:rPr>
                <w:sz w:val="23"/>
                <w:szCs w:val="23"/>
              </w:rPr>
              <w:t>dissect, examine, and draw the external and internal structure of the kidney</w:t>
            </w: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Can you</w:t>
            </w:r>
            <w:r w:rsidRPr="00174CBE">
              <w:rPr>
                <w:sz w:val="23"/>
                <w:szCs w:val="23"/>
              </w:rPr>
              <w:t xml:space="preserve"> examine and draw stained sections to show the histology of nephrons</w:t>
            </w: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74CBE">
              <w:rPr>
                <w:sz w:val="23"/>
                <w:szCs w:val="23"/>
              </w:rPr>
              <w:t>the control of the water potential of the blood</w:t>
            </w: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56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74CBE">
              <w:rPr>
                <w:sz w:val="23"/>
                <w:szCs w:val="23"/>
              </w:rPr>
              <w:t>the effects of kidney failure and its potential treatments?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74CBE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74CBE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174CBE">
              <w:rPr>
                <w:sz w:val="23"/>
                <w:szCs w:val="23"/>
              </w:rPr>
              <w:t>how excretory products can be used in medical diagnosis?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>
            <w:r>
              <w:t>16</w:t>
            </w:r>
          </w:p>
        </w:tc>
        <w:tc>
          <w:tcPr>
            <w:tcW w:w="9442" w:type="dxa"/>
            <w:vAlign w:val="center"/>
          </w:tcPr>
          <w:p w:rsidR="009B7250" w:rsidRPr="006A5F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6A5F88">
              <w:rPr>
                <w:sz w:val="23"/>
                <w:szCs w:val="23"/>
              </w:rPr>
              <w:t>the types of plant responses</w:t>
            </w: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6A5F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take part in </w:t>
            </w:r>
            <w:r w:rsidRPr="006A5F88">
              <w:rPr>
                <w:sz w:val="23"/>
                <w:szCs w:val="23"/>
              </w:rPr>
              <w:t>practical investigations into phototropism and geotropism</w:t>
            </w: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6A5F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6A5F88">
              <w:rPr>
                <w:sz w:val="23"/>
                <w:szCs w:val="23"/>
              </w:rPr>
              <w:t>the roles of plant hormones</w:t>
            </w: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6A5F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A5F88">
              <w:rPr>
                <w:sz w:val="23"/>
                <w:szCs w:val="23"/>
              </w:rPr>
              <w:t>describe the experimental evidence for the role of auxins in the control of apical dominance</w:t>
            </w: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6A5F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A5F88">
              <w:rPr>
                <w:sz w:val="23"/>
                <w:szCs w:val="23"/>
              </w:rPr>
              <w:t>describe experimental evidence for the role of gibberellin in the control of stem elongation and seed germination</w:t>
            </w: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6A5F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take part in </w:t>
            </w:r>
            <w:r w:rsidRPr="006A5F88">
              <w:rPr>
                <w:sz w:val="23"/>
                <w:szCs w:val="23"/>
              </w:rPr>
              <w:t>practical investigations into the effect of plant hormones on growth</w:t>
            </w: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6A5F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6A5F88">
              <w:rPr>
                <w:sz w:val="23"/>
                <w:szCs w:val="23"/>
              </w:rPr>
              <w:t>describe the commercial use of plant hormones</w:t>
            </w:r>
            <w:r w:rsidRPr="006A5F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>
            <w:r>
              <w:lastRenderedPageBreak/>
              <w:t>17</w:t>
            </w:r>
          </w:p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7D416D">
              <w:rPr>
                <w:sz w:val="23"/>
                <w:szCs w:val="23"/>
              </w:rPr>
              <w:t>the interrelationship between the process of photosynthesis and respiration</w:t>
            </w: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56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7D416D">
              <w:rPr>
                <w:sz w:val="23"/>
                <w:szCs w:val="23"/>
              </w:rPr>
              <w:t>the structure of a chloroplast and the sites of the two main stages of photosynthesis?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7D416D">
              <w:rPr>
                <w:sz w:val="23"/>
                <w:szCs w:val="23"/>
              </w:rPr>
              <w:t>the importance of photosynthetic pigments in photosynthesis?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take part in </w:t>
            </w:r>
            <w:r w:rsidRPr="007D416D">
              <w:rPr>
                <w:sz w:val="23"/>
                <w:szCs w:val="23"/>
              </w:rPr>
              <w:t>practical investigations using thin layer chromatography (TLC) to separate photosynthetic pigments?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7D416D">
              <w:rPr>
                <w:sz w:val="23"/>
                <w:szCs w:val="23"/>
              </w:rPr>
              <w:t>the light-dependent stage of photosynthesis?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7D416D">
              <w:rPr>
                <w:sz w:val="23"/>
                <w:szCs w:val="23"/>
              </w:rPr>
              <w:t>the fixation of carbon dioxide and the light-independent stage of photosynthesis?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</w:t>
            </w:r>
            <w:r w:rsidRPr="007D416D">
              <w:rPr>
                <w:sz w:val="23"/>
                <w:szCs w:val="23"/>
              </w:rPr>
              <w:t>the uses of triose phosphate (TP)?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7D416D">
              <w:rPr>
                <w:sz w:val="23"/>
                <w:szCs w:val="23"/>
              </w:rPr>
              <w:t>factors affecting photosynthesis?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take part in </w:t>
            </w:r>
            <w:r w:rsidRPr="007D416D">
              <w:rPr>
                <w:sz w:val="23"/>
                <w:szCs w:val="23"/>
              </w:rPr>
              <w:t>practical investigations into factors affecting the rate of photosynthesis?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56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7D416D">
              <w:rPr>
                <w:sz w:val="23"/>
                <w:szCs w:val="23"/>
              </w:rPr>
              <w:t>the need for cellular respiration</w:t>
            </w: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7D416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proofErr w:type="spellStart"/>
            <w:r w:rsidRPr="007D416D">
              <w:rPr>
                <w:sz w:val="23"/>
                <w:szCs w:val="23"/>
              </w:rPr>
              <w:t>chemiosmotic</w:t>
            </w:r>
            <w:proofErr w:type="spellEnd"/>
            <w:r w:rsidRPr="007D416D">
              <w:rPr>
                <w:sz w:val="23"/>
                <w:szCs w:val="23"/>
              </w:rPr>
              <w:t xml:space="preserve"> theory</w:t>
            </w:r>
            <w:r w:rsidRPr="007D416D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>
            <w:r>
              <w:t>18</w:t>
            </w:r>
          </w:p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B2788">
              <w:rPr>
                <w:sz w:val="23"/>
                <w:szCs w:val="23"/>
              </w:rPr>
              <w:t>the structure of the mitochondrion</w:t>
            </w: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B2788">
              <w:rPr>
                <w:sz w:val="23"/>
                <w:szCs w:val="23"/>
              </w:rPr>
              <w:t>the process and site of glycolysis</w:t>
            </w: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B2788">
              <w:rPr>
                <w:sz w:val="23"/>
                <w:szCs w:val="23"/>
              </w:rPr>
              <w:t>the link reaction and its site in the cell?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B2788">
              <w:rPr>
                <w:sz w:val="23"/>
                <w:szCs w:val="23"/>
              </w:rPr>
              <w:t>the process and site of the Krebs cycle?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1B2788">
              <w:rPr>
                <w:sz w:val="23"/>
                <w:szCs w:val="23"/>
              </w:rPr>
              <w:t>the importance of coenzymes in cellular respiration?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B2788">
              <w:rPr>
                <w:sz w:val="23"/>
                <w:szCs w:val="23"/>
              </w:rPr>
              <w:t>the process and site of oxidative phosphorylation?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B2788">
              <w:rPr>
                <w:sz w:val="23"/>
                <w:szCs w:val="23"/>
              </w:rPr>
              <w:t>the process of anaerobic respiration in eukaryotes?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complete </w:t>
            </w:r>
            <w:r w:rsidRPr="001B2788">
              <w:rPr>
                <w:sz w:val="23"/>
                <w:szCs w:val="23"/>
              </w:rPr>
              <w:t>practical investigations into respiration rates in yeast, under aerobic and anaerobic conditions?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1B2788">
              <w:rPr>
                <w:sz w:val="23"/>
                <w:szCs w:val="23"/>
              </w:rPr>
              <w:t>the difference in relative energy values of carbohydrates, lipids and proteins as respiratory substrates?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56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>Can you u</w:t>
            </w:r>
            <w:r w:rsidRPr="001B2788">
              <w:rPr>
                <w:sz w:val="23"/>
                <w:szCs w:val="23"/>
              </w:rPr>
              <w:t>se and interpret the respiratory quotient (RQ)</w:t>
            </w: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5C66BA">
        <w:trPr>
          <w:trHeight w:val="267"/>
        </w:trPr>
        <w:tc>
          <w:tcPr>
            <w:tcW w:w="846" w:type="dxa"/>
            <w:tcBorders>
              <w:bottom w:val="nil"/>
            </w:tcBorders>
          </w:tcPr>
          <w:p w:rsidR="009B7250" w:rsidRPr="00D928D3" w:rsidRDefault="009B7250" w:rsidP="00B122E2"/>
        </w:tc>
        <w:tc>
          <w:tcPr>
            <w:tcW w:w="9442" w:type="dxa"/>
            <w:tcBorders>
              <w:bottom w:val="nil"/>
            </w:tcBorders>
            <w:vAlign w:val="center"/>
          </w:tcPr>
          <w:p w:rsidR="009B7250" w:rsidRPr="001B2788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complete </w:t>
            </w:r>
            <w:r w:rsidRPr="001B2788">
              <w:rPr>
                <w:sz w:val="23"/>
                <w:szCs w:val="23"/>
              </w:rPr>
              <w:t>practical investigations into the effect of factors such as temperature, substrate concentration and different respiratory substrates on the rate of respiration</w:t>
            </w:r>
            <w:r w:rsidRPr="001B278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A4385A" w:rsidRPr="00D928D3" w:rsidTr="005C66BA">
        <w:trPr>
          <w:trHeight w:val="5955"/>
        </w:trPr>
        <w:tc>
          <w:tcPr>
            <w:tcW w:w="10763" w:type="dxa"/>
            <w:gridSpan w:val="3"/>
            <w:tcBorders>
              <w:left w:val="nil"/>
              <w:bottom w:val="nil"/>
              <w:right w:val="nil"/>
            </w:tcBorders>
          </w:tcPr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5C66BA" w:rsidRDefault="005C66BA" w:rsidP="00A4385A">
            <w:pPr>
              <w:jc w:val="center"/>
              <w:rPr>
                <w:b/>
              </w:rPr>
            </w:pPr>
          </w:p>
          <w:p w:rsidR="00D507AC" w:rsidRDefault="00D507AC" w:rsidP="00A4385A">
            <w:pPr>
              <w:jc w:val="center"/>
              <w:rPr>
                <w:b/>
              </w:rPr>
            </w:pPr>
          </w:p>
          <w:p w:rsidR="00D507AC" w:rsidRDefault="00D507AC" w:rsidP="00A4385A">
            <w:pPr>
              <w:jc w:val="center"/>
              <w:rPr>
                <w:b/>
              </w:rPr>
            </w:pPr>
          </w:p>
          <w:p w:rsidR="00D507AC" w:rsidRPr="00A4385A" w:rsidRDefault="00D507AC" w:rsidP="00A4385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5C66BA" w:rsidRPr="00D928D3" w:rsidTr="005C66BA">
        <w:tc>
          <w:tcPr>
            <w:tcW w:w="10763" w:type="dxa"/>
            <w:gridSpan w:val="3"/>
            <w:tcBorders>
              <w:top w:val="nil"/>
              <w:left w:val="nil"/>
              <w:right w:val="nil"/>
            </w:tcBorders>
          </w:tcPr>
          <w:p w:rsidR="005C66BA" w:rsidRDefault="005C66BA" w:rsidP="00A4385A">
            <w:pPr>
              <w:jc w:val="center"/>
              <w:rPr>
                <w:b/>
              </w:rPr>
            </w:pPr>
          </w:p>
        </w:tc>
      </w:tr>
      <w:tr w:rsidR="005C66BA" w:rsidRPr="00D928D3" w:rsidTr="009E3F7E">
        <w:trPr>
          <w:trHeight w:val="267"/>
        </w:trPr>
        <w:tc>
          <w:tcPr>
            <w:tcW w:w="10763" w:type="dxa"/>
            <w:gridSpan w:val="3"/>
          </w:tcPr>
          <w:p w:rsidR="005C66BA" w:rsidRPr="00D928D3" w:rsidRDefault="005C66BA" w:rsidP="005C66BA">
            <w:pPr>
              <w:jc w:val="center"/>
            </w:pPr>
            <w:r w:rsidRPr="00A4385A">
              <w:rPr>
                <w:b/>
              </w:rPr>
              <w:t>Module 6: Genetics, Evolution and Ecosystems</w:t>
            </w:r>
          </w:p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>
            <w:r>
              <w:t>19</w:t>
            </w:r>
          </w:p>
        </w:tc>
        <w:tc>
          <w:tcPr>
            <w:tcW w:w="9442" w:type="dxa"/>
            <w:vAlign w:val="center"/>
          </w:tcPr>
          <w:p w:rsidR="009B7250" w:rsidRPr="009253F6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253F6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253F6">
              <w:rPr>
                <w:sz w:val="23"/>
                <w:szCs w:val="23"/>
              </w:rPr>
              <w:t>types of gene mutations and their possible effects on protein production and function?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253F6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253F6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253F6">
              <w:rPr>
                <w:sz w:val="23"/>
                <w:szCs w:val="23"/>
              </w:rPr>
              <w:t>the regulatory mechanisms that control gene expression at the transcriptional level, posttranscriptional level and post-translational level</w:t>
            </w:r>
            <w:r w:rsidRPr="009253F6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253F6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253F6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253F6">
              <w:rPr>
                <w:sz w:val="23"/>
                <w:szCs w:val="23"/>
              </w:rPr>
              <w:t>the genetic control of the development of body plans in different organisms</w:t>
            </w:r>
            <w:r w:rsidRPr="009253F6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253F6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253F6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253F6">
              <w:rPr>
                <w:sz w:val="23"/>
                <w:szCs w:val="23"/>
              </w:rPr>
              <w:t>the importance of mitosis and apoptosis as mechanisms controlling the development of body form?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>
            <w:r>
              <w:t>20</w:t>
            </w:r>
          </w:p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D2443">
              <w:rPr>
                <w:sz w:val="23"/>
                <w:szCs w:val="23"/>
              </w:rPr>
              <w:t>the contribution of both environmental and genetic factors to phenotypic variation?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D2443">
              <w:rPr>
                <w:sz w:val="23"/>
                <w:szCs w:val="23"/>
              </w:rPr>
              <w:t>how sexual reproduction can lead to genetic variation within a species</w:t>
            </w: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draw </w:t>
            </w:r>
            <w:r w:rsidRPr="009D2443">
              <w:rPr>
                <w:sz w:val="23"/>
                <w:szCs w:val="23"/>
              </w:rPr>
              <w:t>genetic diagrams to show patterns of inheritance</w:t>
            </w: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D2443">
              <w:rPr>
                <w:sz w:val="23"/>
                <w:szCs w:val="23"/>
              </w:rPr>
              <w:t>use phenotypic ratios to identify linkage (autosomal and sex linkage) and epistasis?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C02D1" w:rsidRDefault="009B7250" w:rsidP="00B122E2">
            <w:pPr>
              <w:spacing w:line="276" w:lineRule="auto"/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D2443">
              <w:rPr>
                <w:sz w:val="23"/>
                <w:szCs w:val="23"/>
              </w:rPr>
              <w:t>use the chi-squared</w:t>
            </w:r>
            <w:r>
              <w:t xml:space="preserve"> (</w:t>
            </w:r>
            <w:r w:rsidRPr="009C02D1">
              <w:rPr>
                <w:rFonts w:ascii="Times New Roman" w:hAnsi="Times New Roman"/>
              </w:rPr>
              <w:t>χ</w:t>
            </w:r>
            <w:r w:rsidRPr="009C02D1">
              <w:rPr>
                <w:vertAlign w:val="superscript"/>
              </w:rPr>
              <w:t>2</w:t>
            </w:r>
            <w:r>
              <w:t xml:space="preserve">) </w:t>
            </w:r>
            <w:r w:rsidRPr="009D2443">
              <w:rPr>
                <w:sz w:val="23"/>
                <w:szCs w:val="23"/>
              </w:rPr>
              <w:t>test to determine the significance of the difference between observed and expected results?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D2443">
              <w:rPr>
                <w:sz w:val="23"/>
                <w:szCs w:val="23"/>
              </w:rPr>
              <w:t>the genetic basis of continuous and discontinuous variation?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D2443">
              <w:rPr>
                <w:sz w:val="23"/>
                <w:szCs w:val="23"/>
              </w:rPr>
              <w:t>the factors that can affect the evolution of a species?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9D2443">
              <w:rPr>
                <w:sz w:val="23"/>
                <w:szCs w:val="23"/>
              </w:rPr>
              <w:t>use the Hardy–Weinberg principle to calculate allele frequencies in populations?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D2443">
              <w:rPr>
                <w:sz w:val="23"/>
                <w:szCs w:val="23"/>
              </w:rPr>
              <w:t>the role of isolating mechanisms in the evolution of new species?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56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9D2443">
              <w:rPr>
                <w:sz w:val="23"/>
                <w:szCs w:val="23"/>
              </w:rPr>
              <w:t>the principles of artificial selection and its uses?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9D244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9D2443">
              <w:rPr>
                <w:sz w:val="23"/>
                <w:szCs w:val="23"/>
              </w:rPr>
              <w:t>the ethical considerations surrounding the use of artificial selection</w:t>
            </w:r>
            <w:r w:rsidRPr="009D2443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>
            <w:r>
              <w:t>21</w:t>
            </w:r>
          </w:p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D51FAD">
              <w:rPr>
                <w:sz w:val="23"/>
                <w:szCs w:val="23"/>
              </w:rPr>
              <w:t>the principles of DNA sequencing and the development of new DNA sequencing techniques?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D51FAD">
              <w:rPr>
                <w:sz w:val="23"/>
                <w:szCs w:val="23"/>
              </w:rPr>
              <w:t>how gene sequencing has allowed for genome-wide comparisons between individuals and between species</w:t>
            </w: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D51FAD">
              <w:rPr>
                <w:sz w:val="23"/>
                <w:szCs w:val="23"/>
              </w:rPr>
              <w:t>how gene sequencing has allowed for the sequences of amino acids in polypeptides to be predicted</w:t>
            </w: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51FAD">
              <w:rPr>
                <w:sz w:val="23"/>
                <w:szCs w:val="23"/>
              </w:rPr>
              <w:t>explain how gene sequencing has allowed for the development of synthetic biology?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sz w:val="23"/>
                <w:szCs w:val="23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51FAD">
              <w:rPr>
                <w:sz w:val="23"/>
                <w:szCs w:val="23"/>
              </w:rPr>
              <w:t>describe the principles of DNA profiling and its uses?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D51FAD">
              <w:rPr>
                <w:sz w:val="23"/>
                <w:szCs w:val="23"/>
              </w:rPr>
              <w:t>the principles of the polymerase chain reaction (PCR) and its application in DNA analysis?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D51FAD">
              <w:rPr>
                <w:sz w:val="23"/>
                <w:szCs w:val="23"/>
              </w:rPr>
              <w:t>the principles and uses of electrophoresis for separating nucleic acid fragments or proteins?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D51FAD">
              <w:rPr>
                <w:sz w:val="23"/>
                <w:szCs w:val="23"/>
              </w:rPr>
              <w:t>describe the principles of genetic engineering?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D51FAD">
              <w:rPr>
                <w:sz w:val="23"/>
                <w:szCs w:val="23"/>
              </w:rPr>
              <w:t>the techniques used in genetic engineering?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>Can you consider</w:t>
            </w:r>
            <w:r w:rsidRPr="00D51FAD">
              <w:rPr>
                <w:sz w:val="23"/>
                <w:szCs w:val="23"/>
              </w:rPr>
              <w:t xml:space="preserve"> the ethical issues (both positive and negative) relating to the genetic manipulation of animals (including humans), plants and microorganisms?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D51FAD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D51FA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D51FAD">
              <w:rPr>
                <w:sz w:val="23"/>
                <w:szCs w:val="23"/>
              </w:rPr>
              <w:t>the principles of, and potential for, gene therapy in medicine?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>
            <w:r>
              <w:t>22</w:t>
            </w:r>
          </w:p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891237">
              <w:rPr>
                <w:sz w:val="23"/>
                <w:szCs w:val="23"/>
              </w:rPr>
              <w:t>natural clones in plants and the production of natural clones for use in horticulture?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891237">
              <w:rPr>
                <w:sz w:val="23"/>
                <w:szCs w:val="23"/>
              </w:rPr>
              <w:t>how to take plant cuttings as an example of a simple cloning technique</w:t>
            </w: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891237">
              <w:rPr>
                <w:sz w:val="23"/>
                <w:szCs w:val="23"/>
              </w:rPr>
              <w:t xml:space="preserve">the production of artificial clones of plants by </w:t>
            </w:r>
            <w:proofErr w:type="spellStart"/>
            <w:r w:rsidRPr="00891237">
              <w:rPr>
                <w:sz w:val="23"/>
                <w:szCs w:val="23"/>
              </w:rPr>
              <w:t>micropropagation</w:t>
            </w:r>
            <w:proofErr w:type="spellEnd"/>
            <w:r w:rsidRPr="00891237">
              <w:rPr>
                <w:sz w:val="23"/>
                <w:szCs w:val="23"/>
              </w:rPr>
              <w:t xml:space="preserve"> and tissue culture</w:t>
            </w: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891237">
              <w:rPr>
                <w:sz w:val="23"/>
                <w:szCs w:val="23"/>
              </w:rPr>
              <w:t>explain the arguments for and against artificial cloning in plants?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sz w:val="23"/>
                <w:szCs w:val="23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891237">
              <w:rPr>
                <w:sz w:val="23"/>
                <w:szCs w:val="23"/>
              </w:rPr>
              <w:t>describe natural clones in animal species?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891237">
              <w:rPr>
                <w:sz w:val="23"/>
                <w:szCs w:val="23"/>
              </w:rPr>
              <w:t>how artificial clones in animals can be produced by artificial embryo twinning or by enucleation and somatic cell nuclear transfer (SCNT)?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891237">
              <w:rPr>
                <w:sz w:val="23"/>
                <w:szCs w:val="23"/>
              </w:rPr>
              <w:t>the arguments for and against artificial cloning in animals?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891237">
              <w:rPr>
                <w:sz w:val="23"/>
                <w:szCs w:val="23"/>
              </w:rPr>
              <w:t>describe the use of microorganisms in biotechnological processes?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891237">
              <w:rPr>
                <w:sz w:val="23"/>
                <w:szCs w:val="23"/>
              </w:rPr>
              <w:t>the advantages and disadvantages of using microorganisms to make food for human consumption?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891237">
              <w:rPr>
                <w:sz w:val="23"/>
                <w:szCs w:val="23"/>
              </w:rPr>
              <w:t>how to culture microorganisms effectively, using aseptic techniques?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891237">
              <w:rPr>
                <w:sz w:val="23"/>
                <w:szCs w:val="23"/>
              </w:rPr>
              <w:t>the importance of manipulating the growing conditions in batch and continuous fermentation in order to maximise the yield of product required?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891237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9123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891237">
              <w:rPr>
                <w:sz w:val="23"/>
                <w:szCs w:val="23"/>
              </w:rPr>
              <w:t>the standard growth curve of a microorganism in a closed culture?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5B6A3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B6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complete </w:t>
            </w:r>
            <w:r w:rsidRPr="005B6A33">
              <w:rPr>
                <w:sz w:val="23"/>
                <w:szCs w:val="23"/>
              </w:rPr>
              <w:t>practical investigations into the factors affecting the growth of microorganisms?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5B6A33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B6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5B6A33">
              <w:rPr>
                <w:sz w:val="23"/>
                <w:szCs w:val="23"/>
              </w:rPr>
              <w:t>the uses of immobilised enzymes in biotechnology and the different methods of immobilisation?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>
            <w:r>
              <w:t>23</w:t>
            </w:r>
          </w:p>
        </w:tc>
        <w:tc>
          <w:tcPr>
            <w:tcW w:w="9442" w:type="dxa"/>
            <w:vAlign w:val="center"/>
          </w:tcPr>
          <w:p w:rsidR="009B7250" w:rsidRPr="001D7991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D799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D7991">
              <w:rPr>
                <w:sz w:val="23"/>
                <w:szCs w:val="23"/>
              </w:rPr>
              <w:t>ecosystems, which range in size, are dynamic and are influenced by both biotic and abiotic factors?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D7991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D799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1D7991">
              <w:rPr>
                <w:sz w:val="23"/>
                <w:szCs w:val="23"/>
              </w:rPr>
              <w:t>biomass transfers through ecosystems</w:t>
            </w:r>
            <w:r w:rsidRPr="001D7991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D7991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D799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1D7991">
              <w:rPr>
                <w:sz w:val="23"/>
                <w:szCs w:val="23"/>
              </w:rPr>
              <w:t>recycling within ecosystems</w:t>
            </w:r>
            <w:r w:rsidRPr="001D7991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D7991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D799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1D7991">
              <w:rPr>
                <w:sz w:val="23"/>
                <w:szCs w:val="23"/>
              </w:rPr>
              <w:t>describe the process of primary succession in the development of an ecosystem?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D7991" w:rsidRDefault="009B7250" w:rsidP="00B122E2">
            <w:pPr>
              <w:spacing w:line="276" w:lineRule="auto"/>
              <w:rPr>
                <w:sz w:val="23"/>
                <w:szCs w:val="23"/>
              </w:rPr>
            </w:pPr>
            <w:r w:rsidRPr="001D799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1D7991">
              <w:rPr>
                <w:sz w:val="23"/>
                <w:szCs w:val="23"/>
              </w:rPr>
              <w:t>explain how the distribution and abundance of organisms in an ecosystem can be measured?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1D7991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1D7991">
              <w:rPr>
                <w:rFonts w:cs="Arial"/>
                <w:color w:val="000000"/>
                <w:sz w:val="23"/>
                <w:szCs w:val="23"/>
                <w:lang w:eastAsia="en-GB"/>
              </w:rPr>
              <w:t>Can you use</w:t>
            </w:r>
            <w:r w:rsidRPr="001D7991">
              <w:rPr>
                <w:sz w:val="23"/>
                <w:szCs w:val="23"/>
              </w:rPr>
              <w:t xml:space="preserve"> sampling and recording methods to determine the distribution and abundance of organisms in a variety of ecosystems?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>
            <w:r>
              <w:t>24</w:t>
            </w:r>
          </w:p>
        </w:tc>
        <w:tc>
          <w:tcPr>
            <w:tcW w:w="9442" w:type="dxa"/>
            <w:vAlign w:val="center"/>
          </w:tcPr>
          <w:p w:rsidR="009B7250" w:rsidRPr="005534CA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534C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5534CA">
              <w:rPr>
                <w:sz w:val="23"/>
                <w:szCs w:val="23"/>
              </w:rPr>
              <w:t>the factors that determine size of a population?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5534CA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534C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5534CA">
              <w:rPr>
                <w:sz w:val="23"/>
                <w:szCs w:val="23"/>
              </w:rPr>
              <w:t>interactions between populations</w:t>
            </w:r>
            <w:r w:rsidRPr="005534CA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5534CA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534C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 w:rsidRPr="005534CA">
              <w:rPr>
                <w:sz w:val="23"/>
                <w:szCs w:val="23"/>
              </w:rPr>
              <w:t>the reasons for, and differences between, conservation and preservation</w:t>
            </w:r>
            <w:r w:rsidRPr="005534CA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5534CA" w:rsidRDefault="009B7250" w:rsidP="00B122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534C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 w:rsidRPr="005534CA">
              <w:rPr>
                <w:sz w:val="23"/>
                <w:szCs w:val="23"/>
              </w:rPr>
              <w:t>explain how the management of an ecosystem can provide resources in a sustainable way?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  <w:tr w:rsidR="009B7250" w:rsidRPr="00D928D3" w:rsidTr="00D928D3">
        <w:trPr>
          <w:trHeight w:val="267"/>
        </w:trPr>
        <w:tc>
          <w:tcPr>
            <w:tcW w:w="846" w:type="dxa"/>
          </w:tcPr>
          <w:p w:rsidR="009B7250" w:rsidRPr="00D928D3" w:rsidRDefault="009B7250" w:rsidP="00B122E2"/>
        </w:tc>
        <w:tc>
          <w:tcPr>
            <w:tcW w:w="9442" w:type="dxa"/>
            <w:vAlign w:val="center"/>
          </w:tcPr>
          <w:p w:rsidR="009B7250" w:rsidRPr="005534CA" w:rsidRDefault="009B7250" w:rsidP="00B122E2">
            <w:pPr>
              <w:spacing w:line="276" w:lineRule="auto"/>
              <w:rPr>
                <w:sz w:val="23"/>
                <w:szCs w:val="23"/>
              </w:rPr>
            </w:pPr>
            <w:r w:rsidRPr="005534CA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 w:rsidRPr="005534CA">
              <w:rPr>
                <w:sz w:val="23"/>
                <w:szCs w:val="23"/>
              </w:rPr>
              <w:t>the management of environmental resources and the effects of human activities?</w:t>
            </w:r>
          </w:p>
        </w:tc>
        <w:tc>
          <w:tcPr>
            <w:tcW w:w="475" w:type="dxa"/>
          </w:tcPr>
          <w:p w:rsidR="009B7250" w:rsidRPr="00D928D3" w:rsidRDefault="009B7250" w:rsidP="00B122E2"/>
        </w:tc>
      </w:tr>
    </w:tbl>
    <w:p w:rsidR="00D928D3" w:rsidRPr="00D928D3" w:rsidRDefault="00D928D3" w:rsidP="00B122E2"/>
    <w:sectPr w:rsidR="00D928D3" w:rsidRPr="00D928D3" w:rsidSect="00D928D3">
      <w:pgSz w:w="11906" w:h="16838"/>
      <w:pgMar w:top="568" w:right="566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52F"/>
    <w:multiLevelType w:val="hybridMultilevel"/>
    <w:tmpl w:val="04F8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351E"/>
    <w:multiLevelType w:val="hybridMultilevel"/>
    <w:tmpl w:val="A818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B7"/>
    <w:rsid w:val="001F0B84"/>
    <w:rsid w:val="002A4C33"/>
    <w:rsid w:val="00326F11"/>
    <w:rsid w:val="004E7872"/>
    <w:rsid w:val="005C66BA"/>
    <w:rsid w:val="00641702"/>
    <w:rsid w:val="006A2B9B"/>
    <w:rsid w:val="006B2F9A"/>
    <w:rsid w:val="007F11E2"/>
    <w:rsid w:val="007F5D4B"/>
    <w:rsid w:val="00894193"/>
    <w:rsid w:val="008C7CF9"/>
    <w:rsid w:val="008F1CF7"/>
    <w:rsid w:val="009635B7"/>
    <w:rsid w:val="00987A12"/>
    <w:rsid w:val="009909AB"/>
    <w:rsid w:val="009B7250"/>
    <w:rsid w:val="00A4385A"/>
    <w:rsid w:val="00B122E2"/>
    <w:rsid w:val="00B12AC5"/>
    <w:rsid w:val="00B15C25"/>
    <w:rsid w:val="00BC2E57"/>
    <w:rsid w:val="00BD2577"/>
    <w:rsid w:val="00C33B17"/>
    <w:rsid w:val="00D507AC"/>
    <w:rsid w:val="00D928D3"/>
    <w:rsid w:val="00D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CA7C"/>
  <w15:chartTrackingRefBased/>
  <w15:docId w15:val="{FED37A36-88CA-4FB6-AD1E-70BDFF3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98D05F6</Template>
  <TotalTime>65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Ryan</dc:creator>
  <cp:keywords/>
  <dc:description/>
  <cp:lastModifiedBy>Amy Vickers</cp:lastModifiedBy>
  <cp:revision>22</cp:revision>
  <cp:lastPrinted>2018-09-10T06:58:00Z</cp:lastPrinted>
  <dcterms:created xsi:type="dcterms:W3CDTF">2018-07-04T07:43:00Z</dcterms:created>
  <dcterms:modified xsi:type="dcterms:W3CDTF">2018-09-10T06:58:00Z</dcterms:modified>
</cp:coreProperties>
</file>