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AA6" w:rsidRDefault="00EB5B43">
      <w:pPr>
        <w:jc w:val="center"/>
        <w:divId w:val="283119075"/>
        <w:rPr>
          <w:rFonts w:ascii="Helvetica" w:eastAsia="Times New Roman" w:hAnsi="Helvetica" w:cs="Helvetica"/>
          <w:sz w:val="18"/>
          <w:szCs w:val="18"/>
        </w:rPr>
      </w:pPr>
      <w:r>
        <w:rPr>
          <w:rFonts w:ascii="Helvetica" w:eastAsia="Times New Roman" w:hAnsi="Helvetica" w:cs="Helvetica"/>
          <w:sz w:val="18"/>
          <w:szCs w:val="18"/>
        </w:rPr>
        <w:t xml:space="preserve">Answer </w:t>
      </w:r>
      <w:r>
        <w:rPr>
          <w:rFonts w:ascii="Helvetica" w:eastAsia="Times New Roman" w:hAnsi="Helvetica" w:cs="Helvetica"/>
          <w:b/>
          <w:bCs/>
          <w:sz w:val="18"/>
          <w:szCs w:val="18"/>
        </w:rPr>
        <w:t>all</w:t>
      </w:r>
      <w:r>
        <w:rPr>
          <w:rFonts w:ascii="Helvetica" w:eastAsia="Times New Roman" w:hAnsi="Helvetica" w:cs="Helvetica"/>
          <w:sz w:val="18"/>
          <w:szCs w:val="18"/>
        </w:rPr>
        <w:t xml:space="preserve"> the questions.</w:t>
      </w:r>
    </w:p>
    <w:p w:rsidR="00364AA6" w:rsidRDefault="00364AA6">
      <w:pPr>
        <w:rPr>
          <w:rFonts w:ascii="Helvetica" w:eastAsia="Times New Roman" w:hAnsi="Helvetica" w:cs="Helvetica"/>
        </w:rPr>
      </w:pPr>
    </w:p>
    <w:tbl>
      <w:tblPr>
        <w:tblW w:w="5000" w:type="pct"/>
        <w:tblCellMar>
          <w:left w:w="0" w:type="dxa"/>
          <w:right w:w="0" w:type="dxa"/>
        </w:tblCellMar>
        <w:tblLook w:val="04A0" w:firstRow="1" w:lastRow="0" w:firstColumn="1" w:lastColumn="0" w:noHBand="0" w:noVBand="1"/>
      </w:tblPr>
      <w:tblGrid>
        <w:gridCol w:w="11057"/>
      </w:tblGrid>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w:t>
                        </w:r>
                      </w:p>
                    </w:tc>
                    <w:tc>
                      <w:tcPr>
                        <w:tcW w:w="0" w:type="auto"/>
                        <w:tcMar>
                          <w:top w:w="0" w:type="dxa"/>
                          <w:left w:w="0" w:type="dxa"/>
                          <w:bottom w:w="0" w:type="dxa"/>
                          <w:right w:w="150" w:type="dxa"/>
                        </w:tcMar>
                        <w:hideMark/>
                      </w:tcPr>
                      <w:p w:rsidR="00364AA6" w:rsidRDefault="00EB5B43">
                        <w:pPr>
                          <w:pStyle w:val="NormalWeb"/>
                          <w:spacing w:before="0"/>
                          <w:ind w:left="30" w:right="30"/>
                        </w:pPr>
                        <w:r>
                          <w:t>Mammals use lungs for gas exchange. The following passage describes how gases are moved in and out of the lungs.</w:t>
                        </w:r>
                        <w:r>
                          <w:br/>
                        </w:r>
                        <w:r>
                          <w:br/>
                          <w:t>Complete the passage using the most appropriate words or phrases.</w:t>
                        </w:r>
                        <w:r>
                          <w:br/>
                        </w:r>
                        <w:r>
                          <w:br/>
                          <w:t xml:space="preserve">When air enters the trachea, mucus secreted </w:t>
                        </w:r>
                        <w:proofErr w:type="gramStart"/>
                        <w:r>
                          <w:t xml:space="preserve">by </w:t>
                        </w:r>
                        <w:r>
                          <w:rPr>
                            <w:rStyle w:val="dotrow1"/>
                          </w:rPr>
                          <w:t>.............................</w:t>
                        </w:r>
                        <w:proofErr w:type="gramEnd"/>
                        <w:r>
                          <w:t xml:space="preserve"> </w:t>
                        </w:r>
                        <w:proofErr w:type="gramStart"/>
                        <w:r>
                          <w:t>cells</w:t>
                        </w:r>
                        <w:proofErr w:type="gramEnd"/>
                        <w:r>
                          <w:t xml:space="preserve"> traps dust and microorganisms. Air diffuses through the bronchi and the bronchioles. Smooth muscle in the bronchioles relaxes during the ‘fight or flight’ response. This response is produced by the sympathetic nervous system, which contains </w:t>
                        </w:r>
                        <w:proofErr w:type="spellStart"/>
                        <w:r>
                          <w:t>neurones</w:t>
                        </w:r>
                        <w:proofErr w:type="spellEnd"/>
                        <w:r>
                          <w:t xml:space="preserve"> that secrete the </w:t>
                        </w:r>
                        <w:proofErr w:type="gramStart"/>
                        <w:r>
                          <w:t xml:space="preserve">neurotransmitter </w:t>
                        </w:r>
                        <w:r>
                          <w:rPr>
                            <w:rStyle w:val="dotrow1"/>
                          </w:rPr>
                          <w:t>.............................</w:t>
                        </w:r>
                        <w:proofErr w:type="gramEnd"/>
                        <w:r>
                          <w:t xml:space="preserve"> . During inspiration, both </w:t>
                        </w:r>
                        <w:proofErr w:type="gramStart"/>
                        <w:r>
                          <w:t xml:space="preserve">the </w:t>
                        </w:r>
                        <w:r>
                          <w:rPr>
                            <w:rStyle w:val="dotrow1"/>
                          </w:rPr>
                          <w:t>.............................</w:t>
                        </w:r>
                        <w:proofErr w:type="gramEnd"/>
                        <w:r>
                          <w:t xml:space="preserve"> </w:t>
                        </w:r>
                        <w:proofErr w:type="gramStart"/>
                        <w:r>
                          <w:t>and</w:t>
                        </w:r>
                        <w:proofErr w:type="gramEnd"/>
                        <w:r>
                          <w:t xml:space="preserve"> external intercostal muscles contract. The internal intercostal muscles only contract when expiration </w:t>
                        </w:r>
                        <w:proofErr w:type="gramStart"/>
                        <w:r>
                          <w:t xml:space="preserve">is </w:t>
                        </w:r>
                        <w:r>
                          <w:rPr>
                            <w:rStyle w:val="dotrow1"/>
                          </w:rPr>
                          <w:t>..........................</w:t>
                        </w:r>
                        <w:proofErr w:type="gramEnd"/>
                        <w:r>
                          <w:t xml:space="preserve"> . </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9779"/>
                          <w:gridCol w:w="354"/>
                        </w:tblGrid>
                        <w:tr w:rsidR="00364AA6">
                          <w:tc>
                            <w:tcPr>
                              <w:tcW w:w="485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c>
                            <w:tcPr>
                              <w:tcW w:w="150" w:type="pct"/>
                              <w:vAlign w:val="center"/>
                              <w:hideMark/>
                            </w:tcPr>
                            <w:p w:rsidR="00364AA6" w:rsidRDefault="00EB5B43">
                              <w:pPr>
                                <w:spacing w:before="15" w:after="15"/>
                                <w:ind w:left="15" w:right="15"/>
                                <w:jc w:val="right"/>
                                <w:rPr>
                                  <w:rFonts w:ascii="Helvetica" w:eastAsia="Times New Roman" w:hAnsi="Helvetica" w:cs="Helvetica"/>
                                </w:rPr>
                              </w:pPr>
                              <w:r>
                                <w:rPr>
                                  <w:rStyle w:val="Strong"/>
                                  <w:rFonts w:ascii="Helvetica" w:eastAsia="Times New Roman" w:hAnsi="Helvetica" w:cs="Helvetica"/>
                                </w:rPr>
                                <w:t>[4]</w:t>
                              </w:r>
                            </w:p>
                          </w:tc>
                        </w:tr>
                      </w:tbl>
                      <w:p w:rsidR="00364AA6" w:rsidRDefault="00364AA6">
                        <w:pPr>
                          <w:pStyle w:val="NormalWeb"/>
                          <w:ind w:left="30" w:right="30"/>
                        </w:pP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2.</w:t>
                        </w:r>
                      </w:p>
                    </w:tc>
                    <w:tc>
                      <w:tcPr>
                        <w:tcW w:w="0" w:type="auto"/>
                        <w:tcMar>
                          <w:top w:w="0" w:type="dxa"/>
                          <w:left w:w="0" w:type="dxa"/>
                          <w:bottom w:w="0" w:type="dxa"/>
                          <w:right w:w="150" w:type="dxa"/>
                        </w:tcMar>
                        <w:hideMark/>
                      </w:tcPr>
                      <w:p w:rsidR="00364AA6" w:rsidRDefault="00EB5B43">
                        <w:pPr>
                          <w:spacing w:before="15" w:after="15"/>
                          <w:ind w:left="15" w:right="15"/>
                          <w:rPr>
                            <w:rFonts w:ascii="Helvetica" w:eastAsia="Times New Roman" w:hAnsi="Helvetica" w:cs="Helvetica"/>
                          </w:rPr>
                        </w:pPr>
                        <w:r>
                          <w:rPr>
                            <w:rStyle w:val="ifnotalone"/>
                            <w:rFonts w:eastAsia="Times New Roman"/>
                          </w:rPr>
                          <w:t>Fig. 1.2</w:t>
                        </w:r>
                        <w:r>
                          <w:rPr>
                            <w:rFonts w:ascii="Helvetica" w:eastAsia="Times New Roman" w:hAnsi="Helvetica" w:cs="Helvetica"/>
                          </w:rPr>
                          <w:t xml:space="preserve"> </w:t>
                        </w:r>
                        <w:r>
                          <w:rPr>
                            <w:rStyle w:val="ifalone"/>
                            <w:rFonts w:eastAsia="Times New Roman"/>
                          </w:rPr>
                          <w:t>The figure</w:t>
                        </w:r>
                        <w:r>
                          <w:rPr>
                            <w:rFonts w:ascii="Helvetica" w:eastAsia="Times New Roman" w:hAnsi="Helvetica" w:cs="Helvetica"/>
                          </w:rPr>
                          <w:t xml:space="preserve"> represents the volume changes in the lung of a human.</w:t>
                        </w:r>
                      </w:p>
                      <w:p w:rsidR="00364AA6" w:rsidRDefault="00EB5B43">
                        <w:pPr>
                          <w:spacing w:before="15" w:after="15"/>
                          <w:ind w:left="15" w:right="15"/>
                          <w:jc w:val="center"/>
                          <w:divId w:val="556624031"/>
                          <w:rPr>
                            <w:rFonts w:ascii="Helvetica" w:eastAsia="Times New Roman" w:hAnsi="Helvetica" w:cs="Helvetica"/>
                          </w:rPr>
                        </w:pPr>
                        <w:r>
                          <w:rPr>
                            <w:rFonts w:ascii="Helvetica" w:eastAsia="Times New Roman" w:hAnsi="Helvetica" w:cs="Helvetica"/>
                            <w:noProof/>
                          </w:rPr>
                          <w:drawing>
                            <wp:inline distT="0" distB="0" distL="0" distR="0">
                              <wp:extent cx="4721941" cy="3609975"/>
                              <wp:effectExtent l="0" t="0" r="2540" b="0"/>
                              <wp:docPr id="1" name="Picture 1" descr="C:\core\files\questions_migrate\1493223196\H020BiologyAH020-022016Jun\img\p4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re\files\questions_migrate\1493223196\H020BiologyAH020-022016Jun\img\p4_01a_1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2815" cy="3618288"/>
                                      </a:xfrm>
                                      <a:prstGeom prst="rect">
                                        <a:avLst/>
                                      </a:prstGeom>
                                      <a:noFill/>
                                      <a:ln>
                                        <a:noFill/>
                                      </a:ln>
                                    </pic:spPr>
                                  </pic:pic>
                                </a:graphicData>
                              </a:graphic>
                            </wp:inline>
                          </w:drawing>
                        </w:r>
                      </w:p>
                      <w:p w:rsidR="00364AA6" w:rsidRDefault="00EB5B43">
                        <w:pPr>
                          <w:spacing w:before="15" w:after="15"/>
                          <w:ind w:left="15" w:right="15"/>
                          <w:jc w:val="center"/>
                          <w:divId w:val="836113510"/>
                          <w:rPr>
                            <w:rFonts w:ascii="Helvetica" w:eastAsia="Times New Roman" w:hAnsi="Helvetica" w:cs="Helvetica"/>
                          </w:rPr>
                        </w:pPr>
                        <w:r>
                          <w:rPr>
                            <w:rStyle w:val="Strong"/>
                            <w:rFonts w:ascii="Helvetica" w:eastAsia="Times New Roman" w:hAnsi="Helvetica" w:cs="Helvetica"/>
                          </w:rPr>
                          <w:t>Fig. 1.2</w:t>
                        </w:r>
                      </w:p>
                      <w:p w:rsidR="00364AA6" w:rsidRDefault="00EB5B43">
                        <w:pPr>
                          <w:numPr>
                            <w:ilvl w:val="0"/>
                            <w:numId w:val="1"/>
                          </w:numPr>
                          <w:spacing w:before="100" w:beforeAutospacing="1" w:after="240"/>
                          <w:ind w:left="735" w:right="15"/>
                          <w:rPr>
                            <w:rFonts w:ascii="Helvetica" w:eastAsia="Times New Roman" w:hAnsi="Helvetica" w:cs="Helvetica"/>
                          </w:rPr>
                        </w:pPr>
                        <w:r>
                          <w:rPr>
                            <w:rFonts w:ascii="Helvetica" w:eastAsia="Times New Roman" w:hAnsi="Helvetica" w:cs="Helvetica"/>
                          </w:rPr>
                          <w:t xml:space="preserve">Select the letter, </w:t>
                        </w:r>
                        <w:r>
                          <w:rPr>
                            <w:rStyle w:val="Strong"/>
                            <w:rFonts w:ascii="Helvetica" w:eastAsia="Times New Roman" w:hAnsi="Helvetica" w:cs="Helvetica"/>
                          </w:rPr>
                          <w:t>A</w:t>
                        </w:r>
                        <w:r>
                          <w:rPr>
                            <w:rFonts w:ascii="Helvetica" w:eastAsia="Times New Roman" w:hAnsi="Helvetica" w:cs="Helvetica"/>
                          </w:rPr>
                          <w:t xml:space="preserve"> to </w:t>
                        </w:r>
                        <w:r>
                          <w:rPr>
                            <w:rStyle w:val="Strong"/>
                            <w:rFonts w:ascii="Helvetica" w:eastAsia="Times New Roman" w:hAnsi="Helvetica" w:cs="Helvetica"/>
                          </w:rPr>
                          <w:t>H</w:t>
                        </w:r>
                        <w:r>
                          <w:rPr>
                            <w:rFonts w:ascii="Helvetica" w:eastAsia="Times New Roman" w:hAnsi="Helvetica" w:cs="Helvetica"/>
                          </w:rPr>
                          <w:t>, that corresponds to each of the following lung volumes.</w:t>
                        </w:r>
                        <w:r>
                          <w:rPr>
                            <w:rFonts w:ascii="Helvetica" w:eastAsia="Times New Roman" w:hAnsi="Helvetica" w:cs="Helvetica"/>
                          </w:rPr>
                          <w:br/>
                        </w:r>
                        <w:r>
                          <w:rPr>
                            <w:rFonts w:ascii="Helvetica" w:eastAsia="Times New Roman" w:hAnsi="Helvetica" w:cs="Helvetica"/>
                          </w:rPr>
                          <w:br/>
                          <w:t>The first one has been done for you.</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2026"/>
                          <w:gridCol w:w="6080"/>
                          <w:gridCol w:w="2027"/>
                        </w:tblGrid>
                        <w:tr w:rsidR="00364AA6">
                          <w:tc>
                            <w:tcPr>
                              <w:tcW w:w="100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c>
                            <w:tcPr>
                              <w:tcW w:w="3000" w:type="pct"/>
                              <w:vAlign w:val="center"/>
                              <w:hideMark/>
                            </w:tcPr>
                            <w:tbl>
                              <w:tblPr>
                                <w:tblW w:w="49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956"/>
                                <w:gridCol w:w="2957"/>
                              </w:tblGrid>
                              <w:tr w:rsidR="00364AA6">
                                <w:tc>
                                  <w:tcPr>
                                    <w:tcW w:w="25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jc w:val="center"/>
                                      <w:rPr>
                                        <w:rFonts w:ascii="Helvetica" w:eastAsia="Times New Roman" w:hAnsi="Helvetica" w:cs="Helvetica"/>
                                      </w:rPr>
                                    </w:pPr>
                                    <w:r>
                                      <w:rPr>
                                        <w:rStyle w:val="Strong"/>
                                        <w:rFonts w:ascii="Helvetica" w:eastAsia="Times New Roman" w:hAnsi="Helvetica" w:cs="Helvetica"/>
                                      </w:rPr>
                                      <w:t>Lung volume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jc w:val="center"/>
                                      <w:rPr>
                                        <w:rFonts w:ascii="Helvetica" w:eastAsia="Times New Roman" w:hAnsi="Helvetica" w:cs="Helvetica"/>
                                      </w:rPr>
                                    </w:pPr>
                                    <w:r>
                                      <w:rPr>
                                        <w:rStyle w:val="Strong"/>
                                        <w:rFonts w:ascii="Helvetica" w:eastAsia="Times New Roman" w:hAnsi="Helvetica" w:cs="Helvetica"/>
                                      </w:rPr>
                                      <w:t>Letter</w:t>
                                    </w:r>
                                  </w:p>
                                </w:tc>
                              </w:tr>
                              <w:tr w:rsidR="00364AA6">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Inspiratory reserve volume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jc w:val="center"/>
                                      <w:rPr>
                                        <w:rFonts w:ascii="Helvetica" w:eastAsia="Times New Roman" w:hAnsi="Helvetica" w:cs="Helvetica"/>
                                      </w:rPr>
                                    </w:pPr>
                                    <w:r>
                                      <w:rPr>
                                        <w:rStyle w:val="Emphasis"/>
                                        <w:rFonts w:ascii="Helvetica" w:eastAsia="Times New Roman" w:hAnsi="Helvetica" w:cs="Helvetica"/>
                                        <w:b/>
                                        <w:bCs/>
                                      </w:rPr>
                                      <w:t>A</w:t>
                                    </w:r>
                                  </w:p>
                                </w:tc>
                              </w:tr>
                              <w:tr w:rsidR="00364AA6">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Residual volume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r>
                              <w:tr w:rsidR="00364AA6">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Total lung capacity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r>
                              <w:tr w:rsidR="00364AA6">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Tidal volume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r>
                              <w:tr w:rsidR="00364AA6">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Vital capacity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r>
                            </w:tbl>
                            <w:p w:rsidR="00364AA6" w:rsidRDefault="00364AA6">
                              <w:pPr>
                                <w:spacing w:before="15" w:after="15"/>
                                <w:ind w:left="15" w:right="15"/>
                                <w:rPr>
                                  <w:rFonts w:ascii="Helvetica" w:eastAsia="Times New Roman" w:hAnsi="Helvetica" w:cs="Helvetica"/>
                                </w:rPr>
                              </w:pPr>
                            </w:p>
                          </w:tc>
                          <w:tc>
                            <w:tcPr>
                              <w:tcW w:w="100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w:t>
                              </w:r>
                            </w:p>
                          </w:tc>
                        </w:tr>
                      </w:tbl>
                      <w:p w:rsidR="00364AA6" w:rsidRDefault="00EB5B43">
                        <w:pPr>
                          <w:numPr>
                            <w:ilvl w:val="0"/>
                            <w:numId w:val="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lastRenderedPageBreak/>
                          <w:t xml:space="preserve">Volume </w:t>
                        </w:r>
                        <w:r>
                          <w:rPr>
                            <w:rStyle w:val="Strong"/>
                            <w:rFonts w:ascii="Helvetica" w:eastAsia="Times New Roman" w:hAnsi="Helvetica" w:cs="Helvetica"/>
                          </w:rPr>
                          <w:t>C</w:t>
                        </w:r>
                        <w:r>
                          <w:rPr>
                            <w:rFonts w:ascii="Helvetica" w:eastAsia="Times New Roman" w:hAnsi="Helvetica" w:cs="Helvetica"/>
                          </w:rPr>
                          <w:t xml:space="preserve"> can be measured using an instrument such as a spirometer.</w:t>
                        </w:r>
                        <w:r>
                          <w:rPr>
                            <w:rFonts w:ascii="Helvetica" w:eastAsia="Times New Roman" w:hAnsi="Helvetica" w:cs="Helvetica"/>
                          </w:rPr>
                          <w:br/>
                        </w:r>
                        <w:r>
                          <w:rPr>
                            <w:rFonts w:ascii="Helvetica" w:eastAsia="Times New Roman" w:hAnsi="Helvetica" w:cs="Helvetica"/>
                          </w:rPr>
                          <w:br/>
                          <w:t xml:space="preserve">What </w:t>
                        </w:r>
                        <w:r>
                          <w:rPr>
                            <w:rStyle w:val="Strong"/>
                            <w:rFonts w:ascii="Helvetica" w:eastAsia="Times New Roman" w:hAnsi="Helvetica" w:cs="Helvetica"/>
                          </w:rPr>
                          <w:t>breathing</w:t>
                        </w:r>
                        <w:r>
                          <w:rPr>
                            <w:rFonts w:ascii="Helvetica" w:eastAsia="Times New Roman" w:hAnsi="Helvetica" w:cs="Helvetica"/>
                          </w:rPr>
                          <w:t xml:space="preserve"> instructions would be given to a person whose volume </w:t>
                        </w:r>
                        <w:r>
                          <w:rPr>
                            <w:rStyle w:val="Strong"/>
                            <w:rFonts w:ascii="Helvetica" w:eastAsia="Times New Roman" w:hAnsi="Helvetica" w:cs="Helvetica"/>
                          </w:rPr>
                          <w:t>C</w:t>
                        </w:r>
                        <w:r>
                          <w:rPr>
                            <w:rFonts w:ascii="Helvetica" w:eastAsia="Times New Roman" w:hAnsi="Helvetica" w:cs="Helvetica"/>
                          </w:rPr>
                          <w:t xml:space="preserve"> was being measured?</w:t>
                        </w:r>
                      </w:p>
                      <w:p w:rsidR="00364AA6" w:rsidRDefault="0032636A" w:rsidP="00112B46">
                        <w:pPr>
                          <w:spacing w:before="100" w:beforeAutospacing="1" w:after="100" w:afterAutospacing="1" w:line="180" w:lineRule="atLeast"/>
                          <w:ind w:left="750" w:right="30"/>
                          <w:jc w:val="right"/>
                          <w:divId w:val="721710598"/>
                        </w:pPr>
                        <w:r>
                          <w:rPr>
                            <w:rStyle w:val="Strong"/>
                            <w:rFonts w:ascii="Helvetica" w:eastAsia="Times New Roman" w:hAnsi="Helvetica" w:cs="Helvetica"/>
                          </w:rPr>
                          <w:t xml:space="preserve"> </w:t>
                        </w:r>
                        <w:r w:rsidR="00EB5B43">
                          <w:rPr>
                            <w:rStyle w:val="Strong"/>
                            <w:rFonts w:ascii="Helvetica" w:eastAsia="Times New Roman" w:hAnsi="Helvetica" w:cs="Helvetica"/>
                          </w:rPr>
                          <w:t>[2]</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3.</w:t>
                        </w:r>
                      </w:p>
                    </w:tc>
                    <w:tc>
                      <w:tcPr>
                        <w:tcW w:w="0" w:type="auto"/>
                        <w:tcMar>
                          <w:top w:w="0" w:type="dxa"/>
                          <w:left w:w="0" w:type="dxa"/>
                          <w:bottom w:w="0" w:type="dxa"/>
                          <w:right w:w="150" w:type="dxa"/>
                        </w:tcMar>
                        <w:hideMark/>
                      </w:tcPr>
                      <w:p w:rsidR="00364AA6" w:rsidRDefault="00EB5B43">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Name the </w:t>
                        </w:r>
                        <w:r>
                          <w:rPr>
                            <w:rStyle w:val="Strong"/>
                            <w:rFonts w:ascii="Helvetica" w:eastAsia="Times New Roman" w:hAnsi="Helvetica" w:cs="Helvetica"/>
                          </w:rPr>
                          <w:t>two</w:t>
                        </w:r>
                        <w:r>
                          <w:rPr>
                            <w:rFonts w:ascii="Helvetica" w:eastAsia="Times New Roman" w:hAnsi="Helvetica" w:cs="Helvetica"/>
                          </w:rPr>
                          <w:t xml:space="preserve"> types of epithelial tissue found in the lungs and airways.</w:t>
                        </w:r>
                      </w:p>
                      <w:p w:rsidR="00364AA6" w:rsidRDefault="0032636A">
                        <w:pPr>
                          <w:spacing w:before="100" w:beforeAutospacing="1" w:after="100" w:afterAutospacing="1" w:line="180" w:lineRule="atLeast"/>
                          <w:ind w:left="735" w:right="15"/>
                          <w:jc w:val="right"/>
                          <w:divId w:val="749736074"/>
                          <w:rPr>
                            <w:rFonts w:ascii="Helvetica" w:eastAsia="Times New Roman" w:hAnsi="Helvetica" w:cs="Helvetica"/>
                          </w:rPr>
                        </w:pPr>
                        <w:r>
                          <w:rPr>
                            <w:rStyle w:val="Strong"/>
                            <w:rFonts w:ascii="Helvetica" w:eastAsia="Times New Roman" w:hAnsi="Helvetica" w:cs="Helvetica"/>
                          </w:rPr>
                          <w:t xml:space="preserve"> </w:t>
                        </w:r>
                        <w:r w:rsidR="00EB5B43">
                          <w:rPr>
                            <w:rStyle w:val="Strong"/>
                            <w:rFonts w:ascii="Helvetica" w:eastAsia="Times New Roman" w:hAnsi="Helvetica" w:cs="Helvetica"/>
                          </w:rPr>
                          <w:t>[2]</w:t>
                        </w:r>
                      </w:p>
                      <w:p w:rsidR="00364AA6" w:rsidRDefault="00EB5B43">
                        <w:pPr>
                          <w:numPr>
                            <w:ilvl w:val="0"/>
                            <w:numId w:val="2"/>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epithelial cells in the lungs are arranged into structures called alveoli.</w:t>
                        </w:r>
                        <w:r>
                          <w:rPr>
                            <w:rFonts w:ascii="Helvetica" w:eastAsia="Times New Roman" w:hAnsi="Helvetica" w:cs="Helvetica"/>
                          </w:rPr>
                          <w:br/>
                        </w:r>
                        <w:r>
                          <w:rPr>
                            <w:rFonts w:ascii="Helvetica" w:eastAsia="Times New Roman" w:hAnsi="Helvetica" w:cs="Helvetica"/>
                          </w:rPr>
                          <w:br/>
                          <w:t>Explain how the alveoli create a surface for efficient gaseous exchange.</w:t>
                        </w: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noProof/>
                          </w:rPr>
                          <w:drawing>
                            <wp:inline distT="0" distB="0" distL="0" distR="0">
                              <wp:extent cx="419100" cy="333375"/>
                              <wp:effectExtent l="0" t="0" r="0" b="9525"/>
                              <wp:docPr id="2" name="Picture 2" descr="C:\core\files\questions_migrate\1494950615\H021BiologyAF211-01Jun15\img\p1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re\files\questions_migrate\1494950615\H021BiologyAF211-01Jun15\img\p1_01a_15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a:ln>
                                        <a:noFill/>
                                      </a:ln>
                                    </pic:spPr>
                                  </pic:pic>
                                </a:graphicData>
                              </a:graphic>
                            </wp:inline>
                          </w:drawing>
                        </w:r>
                        <w:r>
                          <w:rPr>
                            <w:rStyle w:val="Emphasis"/>
                            <w:rFonts w:ascii="Helvetica" w:eastAsia="Times New Roman" w:hAnsi="Helvetica" w:cs="Helvetica"/>
                          </w:rPr>
                          <w:t>In your answer you should use appropriate technical terms, spelled correctly.</w:t>
                        </w:r>
                      </w:p>
                      <w:p w:rsidR="00364AA6" w:rsidRDefault="0032636A" w:rsidP="00112B46">
                        <w:pPr>
                          <w:spacing w:before="100" w:beforeAutospacing="1" w:after="100" w:afterAutospacing="1" w:line="180" w:lineRule="atLeast"/>
                          <w:ind w:left="750" w:right="30"/>
                          <w:jc w:val="right"/>
                          <w:divId w:val="938415871"/>
                        </w:pPr>
                        <w:r>
                          <w:rPr>
                            <w:rStyle w:val="Strong"/>
                            <w:rFonts w:ascii="Helvetica" w:eastAsia="Times New Roman" w:hAnsi="Helvetica" w:cs="Helvetica"/>
                          </w:rPr>
                          <w:t xml:space="preserve"> </w:t>
                        </w:r>
                        <w:r w:rsidR="00EB5B43">
                          <w:rPr>
                            <w:rStyle w:val="Strong"/>
                            <w:rFonts w:ascii="Helvetica" w:eastAsia="Times New Roman" w:hAnsi="Helvetica" w:cs="Helvetica"/>
                          </w:rPr>
                          <w:t>[5]</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4.</w:t>
                        </w:r>
                      </w:p>
                    </w:tc>
                    <w:tc>
                      <w:tcPr>
                        <w:tcW w:w="0" w:type="auto"/>
                        <w:tcMar>
                          <w:top w:w="0" w:type="dxa"/>
                          <w:left w:w="0" w:type="dxa"/>
                          <w:bottom w:w="0" w:type="dxa"/>
                          <w:right w:w="150" w:type="dxa"/>
                        </w:tcMar>
                        <w:hideMark/>
                      </w:tcPr>
                      <w:p w:rsidR="00364AA6" w:rsidRDefault="00EB5B43">
                        <w:pPr>
                          <w:pStyle w:val="NormalWeb"/>
                          <w:ind w:left="30" w:right="30"/>
                        </w:pPr>
                        <w:r>
                          <w:t xml:space="preserve">Describe how the components of tobacco smoke can affect the </w:t>
                        </w:r>
                        <w:r>
                          <w:rPr>
                            <w:rStyle w:val="Strong"/>
                          </w:rPr>
                          <w:t>cardiovascular system</w:t>
                        </w:r>
                        <w:r>
                          <w:t xml:space="preserve"> of smokers.</w:t>
                        </w:r>
                      </w:p>
                      <w:p w:rsidR="00364AA6" w:rsidRDefault="0032636A" w:rsidP="00112B46">
                        <w:pPr>
                          <w:spacing w:line="180" w:lineRule="atLeast"/>
                          <w:ind w:left="45" w:right="45"/>
                          <w:jc w:val="right"/>
                          <w:divId w:val="2082828673"/>
                        </w:pPr>
                        <w:r>
                          <w:rPr>
                            <w:rStyle w:val="Strong"/>
                            <w:rFonts w:ascii="Helvetica" w:eastAsia="Times New Roman" w:hAnsi="Helvetica" w:cs="Helvetica"/>
                            <w:sz w:val="18"/>
                            <w:szCs w:val="18"/>
                          </w:rPr>
                          <w:t xml:space="preserve"> </w:t>
                        </w:r>
                        <w:r w:rsidR="00EB5B43">
                          <w:rPr>
                            <w:rStyle w:val="Strong"/>
                            <w:rFonts w:ascii="Helvetica" w:eastAsia="Times New Roman" w:hAnsi="Helvetica" w:cs="Helvetica"/>
                            <w:sz w:val="18"/>
                            <w:szCs w:val="18"/>
                          </w:rPr>
                          <w:t>[7]</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5.</w:t>
                        </w:r>
                      </w:p>
                    </w:tc>
                    <w:tc>
                      <w:tcPr>
                        <w:tcW w:w="0" w:type="auto"/>
                        <w:tcMar>
                          <w:top w:w="0" w:type="dxa"/>
                          <w:left w:w="0" w:type="dxa"/>
                          <w:bottom w:w="0" w:type="dxa"/>
                          <w:right w:w="150" w:type="dxa"/>
                        </w:tcMar>
                        <w:hideMark/>
                      </w:tcPr>
                      <w:p w:rsidR="00364AA6" w:rsidRDefault="00EB5B43">
                        <w:pPr>
                          <w:spacing w:before="15" w:after="15"/>
                          <w:ind w:left="15" w:right="15"/>
                          <w:divId w:val="1438677286"/>
                          <w:rPr>
                            <w:rFonts w:ascii="Helvetica" w:eastAsia="Times New Roman" w:hAnsi="Helvetica" w:cs="Helvetica"/>
                          </w:rPr>
                        </w:pPr>
                        <w:r>
                          <w:rPr>
                            <w:rFonts w:ascii="Helvetica" w:eastAsia="Times New Roman" w:hAnsi="Helvetica" w:cs="Helvetica"/>
                          </w:rPr>
                          <w:t>The following spirometer trace shows the results of an experiment. Soda lime was used to extract carbon dioxide from exhaled air.</w:t>
                        </w:r>
                      </w:p>
                      <w:p w:rsidR="00364AA6" w:rsidRDefault="00EB5B43" w:rsidP="00112B46">
                        <w:pPr>
                          <w:spacing w:before="15" w:after="15"/>
                          <w:ind w:left="15" w:right="15"/>
                          <w:jc w:val="center"/>
                          <w:divId w:val="1438677286"/>
                          <w:rPr>
                            <w:rFonts w:ascii="Helvetica" w:eastAsia="Times New Roman" w:hAnsi="Helvetica" w:cs="Helvetica"/>
                          </w:rPr>
                        </w:pPr>
                        <w:r>
                          <w:rPr>
                            <w:rFonts w:ascii="Helvetica" w:eastAsia="Times New Roman" w:hAnsi="Helvetica" w:cs="Helvetica"/>
                            <w:noProof/>
                          </w:rPr>
                          <w:drawing>
                            <wp:inline distT="0" distB="0" distL="0" distR="0">
                              <wp:extent cx="5181600" cy="2343150"/>
                              <wp:effectExtent l="0" t="0" r="0" b="0"/>
                              <wp:docPr id="4" name="Picture 4" descr="C:\core\files\questions_migrate\1481388552\H020BiologyAH020-01NewSAM\img\p8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re\files\questions_migrate\1481388552\H020BiologyAH020-01NewSAM\img\p8_02_1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343150"/>
                                      </a:xfrm>
                                      <a:prstGeom prst="rect">
                                        <a:avLst/>
                                      </a:prstGeom>
                                      <a:noFill/>
                                      <a:ln>
                                        <a:noFill/>
                                      </a:ln>
                                    </pic:spPr>
                                  </pic:pic>
                                </a:graphicData>
                              </a:graphic>
                            </wp:inline>
                          </w:drawing>
                        </w:r>
                        <w:r>
                          <w:rPr>
                            <w:rFonts w:ascii="Helvetica" w:eastAsia="Times New Roman" w:hAnsi="Helvetica" w:cs="Helvetica"/>
                          </w:rPr>
                          <w:br/>
                        </w:r>
                        <w:r>
                          <w:rPr>
                            <w:rFonts w:ascii="Helvetica" w:eastAsia="Times New Roman" w:hAnsi="Helvetica" w:cs="Helvetica"/>
                          </w:rPr>
                          <w:br/>
                          <w:t>What is the rate of oxygen consumption in the experiment?</w:t>
                        </w:r>
                      </w:p>
                      <w:p w:rsidR="00364AA6" w:rsidRDefault="00EB5B43">
                        <w:pPr>
                          <w:numPr>
                            <w:ilvl w:val="0"/>
                            <w:numId w:val="3"/>
                          </w:numPr>
                          <w:spacing w:before="100" w:beforeAutospacing="1" w:after="100" w:afterAutospacing="1"/>
                          <w:ind w:left="735" w:right="15"/>
                          <w:divId w:val="1438677286"/>
                          <w:rPr>
                            <w:rFonts w:ascii="Helvetica" w:eastAsia="Times New Roman" w:hAnsi="Helvetica" w:cs="Helvetica"/>
                          </w:rPr>
                        </w:pPr>
                        <w:r>
                          <w:rPr>
                            <w:rFonts w:ascii="Helvetica" w:eastAsia="Times New Roman" w:hAnsi="Helvetica" w:cs="Helvetica"/>
                          </w:rPr>
                          <w:t>1.0 dm</w:t>
                        </w:r>
                        <w:r>
                          <w:rPr>
                            <w:rFonts w:ascii="Helvetica" w:eastAsia="Times New Roman" w:hAnsi="Helvetica" w:cs="Helvetica"/>
                            <w:vertAlign w:val="superscript"/>
                          </w:rPr>
                          <w:t>3</w:t>
                        </w:r>
                      </w:p>
                      <w:p w:rsidR="00364AA6" w:rsidRDefault="00EB5B43">
                        <w:pPr>
                          <w:numPr>
                            <w:ilvl w:val="0"/>
                            <w:numId w:val="3"/>
                          </w:numPr>
                          <w:spacing w:before="100" w:beforeAutospacing="1" w:after="100" w:afterAutospacing="1"/>
                          <w:ind w:left="735" w:right="15"/>
                          <w:divId w:val="1438677286"/>
                          <w:rPr>
                            <w:rFonts w:ascii="Helvetica" w:eastAsia="Times New Roman" w:hAnsi="Helvetica" w:cs="Helvetica"/>
                          </w:rPr>
                        </w:pPr>
                        <w:r>
                          <w:rPr>
                            <w:rFonts w:ascii="Helvetica" w:eastAsia="Times New Roman" w:hAnsi="Helvetica" w:cs="Helvetica"/>
                          </w:rPr>
                          <w:t>3.0 dm</w:t>
                        </w:r>
                        <w:r>
                          <w:rPr>
                            <w:rFonts w:ascii="Helvetica" w:eastAsia="Times New Roman" w:hAnsi="Helvetica" w:cs="Helvetica"/>
                            <w:vertAlign w:val="superscript"/>
                          </w:rPr>
                          <w:t>3</w:t>
                        </w:r>
                        <w:r>
                          <w:rPr>
                            <w:rFonts w:ascii="Helvetica" w:eastAsia="Times New Roman" w:hAnsi="Helvetica" w:cs="Helvetica"/>
                          </w:rPr>
                          <w:t xml:space="preserve"> min</w:t>
                        </w:r>
                        <w:r>
                          <w:rPr>
                            <w:rFonts w:ascii="Helvetica" w:eastAsia="Times New Roman" w:hAnsi="Helvetica" w:cs="Helvetica"/>
                            <w:vertAlign w:val="superscript"/>
                          </w:rPr>
                          <w:t>−1</w:t>
                        </w:r>
                      </w:p>
                      <w:p w:rsidR="00364AA6" w:rsidRDefault="00EB5B43">
                        <w:pPr>
                          <w:numPr>
                            <w:ilvl w:val="0"/>
                            <w:numId w:val="3"/>
                          </w:numPr>
                          <w:spacing w:before="100" w:beforeAutospacing="1" w:after="100" w:afterAutospacing="1"/>
                          <w:ind w:left="735" w:right="15"/>
                          <w:divId w:val="1438677286"/>
                          <w:rPr>
                            <w:rFonts w:ascii="Helvetica" w:eastAsia="Times New Roman" w:hAnsi="Helvetica" w:cs="Helvetica"/>
                          </w:rPr>
                        </w:pPr>
                        <w:r>
                          <w:rPr>
                            <w:rFonts w:ascii="Helvetica" w:eastAsia="Times New Roman" w:hAnsi="Helvetica" w:cs="Helvetica"/>
                          </w:rPr>
                          <w:t>5.0 dm</w:t>
                        </w:r>
                        <w:r>
                          <w:rPr>
                            <w:rFonts w:ascii="Helvetica" w:eastAsia="Times New Roman" w:hAnsi="Helvetica" w:cs="Helvetica"/>
                            <w:vertAlign w:val="superscript"/>
                          </w:rPr>
                          <w:t>3</w:t>
                        </w:r>
                        <w:r>
                          <w:rPr>
                            <w:rFonts w:ascii="Helvetica" w:eastAsia="Times New Roman" w:hAnsi="Helvetica" w:cs="Helvetica"/>
                          </w:rPr>
                          <w:t xml:space="preserve"> min</w:t>
                        </w:r>
                        <w:r>
                          <w:rPr>
                            <w:rFonts w:ascii="Helvetica" w:eastAsia="Times New Roman" w:hAnsi="Helvetica" w:cs="Helvetica"/>
                            <w:vertAlign w:val="superscript"/>
                          </w:rPr>
                          <w:t>−1</w:t>
                        </w:r>
                      </w:p>
                      <w:p w:rsidR="00364AA6" w:rsidRDefault="00EB5B43">
                        <w:pPr>
                          <w:numPr>
                            <w:ilvl w:val="0"/>
                            <w:numId w:val="3"/>
                          </w:numPr>
                          <w:spacing w:before="100" w:beforeAutospacing="1" w:after="100" w:afterAutospacing="1"/>
                          <w:ind w:left="735" w:right="15"/>
                          <w:divId w:val="1438677286"/>
                          <w:rPr>
                            <w:rFonts w:ascii="Helvetica" w:eastAsia="Times New Roman" w:hAnsi="Helvetica" w:cs="Helvetica"/>
                          </w:rPr>
                        </w:pPr>
                        <w:r>
                          <w:rPr>
                            <w:rFonts w:ascii="Helvetica" w:eastAsia="Times New Roman" w:hAnsi="Helvetica" w:cs="Helvetica"/>
                          </w:rPr>
                          <w:t>12 breaths min</w:t>
                        </w:r>
                        <w:r>
                          <w:rPr>
                            <w:rFonts w:ascii="Helvetica" w:eastAsia="Times New Roman" w:hAnsi="Helvetica" w:cs="Helvetica"/>
                            <w:vertAlign w:val="superscript"/>
                          </w:rPr>
                          <w:t>−1</w:t>
                        </w:r>
                      </w:p>
                      <w:p w:rsidR="00364AA6" w:rsidRDefault="00364AA6" w:rsidP="0032636A">
                        <w:pPr>
                          <w:ind w:right="15"/>
                          <w:divId w:val="1438677286"/>
                          <w:rPr>
                            <w:rFonts w:ascii="Helvetica" w:eastAsia="Times New Roman" w:hAnsi="Helvetica" w:cs="Helvetica"/>
                          </w:rPr>
                        </w:pPr>
                      </w:p>
                      <w:p w:rsidR="00364AA6" w:rsidRDefault="00EB5B43">
                        <w:pPr>
                          <w:spacing w:line="180" w:lineRule="atLeast"/>
                          <w:ind w:left="15" w:right="15"/>
                          <w:jc w:val="right"/>
                          <w:divId w:val="309218148"/>
                          <w:rPr>
                            <w:rFonts w:ascii="Helvetica" w:eastAsia="Times New Roman" w:hAnsi="Helvetica" w:cs="Helvetica"/>
                            <w:b/>
                            <w:bCs/>
                            <w:sz w:val="18"/>
                            <w:szCs w:val="18"/>
                          </w:rPr>
                        </w:pPr>
                        <w:r>
                          <w:rPr>
                            <w:rStyle w:val="Strong"/>
                            <w:rFonts w:ascii="Helvetica" w:eastAsia="Times New Roman" w:hAnsi="Helvetica" w:cs="Helvetica"/>
                            <w:sz w:val="18"/>
                            <w:szCs w:val="18"/>
                          </w:rPr>
                          <w:t>[1]</w:t>
                        </w:r>
                      </w:p>
                      <w:p w:rsidR="00364AA6" w:rsidRDefault="00EB5B43">
                        <w:pPr>
                          <w:pStyle w:val="NormalWeb"/>
                          <w:ind w:left="30" w:right="30"/>
                        </w:pPr>
                        <w:r>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6.</w:t>
                        </w:r>
                      </w:p>
                    </w:tc>
                    <w:tc>
                      <w:tcPr>
                        <w:tcW w:w="0" w:type="auto"/>
                        <w:tcMar>
                          <w:top w:w="0" w:type="dxa"/>
                          <w:left w:w="0" w:type="dxa"/>
                          <w:bottom w:w="0" w:type="dxa"/>
                          <w:right w:w="150" w:type="dxa"/>
                        </w:tcMar>
                        <w:hideMark/>
                      </w:tcPr>
                      <w:p w:rsidR="00364AA6" w:rsidRDefault="00EB5B43">
                        <w:pPr>
                          <w:spacing w:before="15" w:after="240"/>
                          <w:ind w:left="15" w:right="15"/>
                          <w:rPr>
                            <w:rFonts w:ascii="Helvetica" w:eastAsia="Times New Roman" w:hAnsi="Helvetica" w:cs="Helvetica"/>
                          </w:rPr>
                        </w:pPr>
                        <w:r>
                          <w:rPr>
                            <w:rFonts w:ascii="Helvetica" w:eastAsia="Times New Roman" w:hAnsi="Helvetica" w:cs="Helvetica"/>
                          </w:rPr>
                          <w:t>Adult flies have a very different body structure from that of maggots.</w:t>
                        </w:r>
                      </w:p>
                      <w:p w:rsidR="00364AA6" w:rsidRDefault="00EB5B43">
                        <w:pPr>
                          <w:numPr>
                            <w:ilvl w:val="0"/>
                            <w:numId w:val="4"/>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Flies have complex and well-developed exchange surfaces and transport systems.</w:t>
                        </w:r>
                      </w:p>
                      <w:p w:rsidR="00364AA6" w:rsidRDefault="00EB5B43">
                        <w:pPr>
                          <w:numPr>
                            <w:ilvl w:val="0"/>
                            <w:numId w:val="4"/>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Maggots have only a small number of tracheae and a small volume of tracheal fluid.</w:t>
                        </w:r>
                      </w:p>
                      <w:p w:rsidR="00364AA6" w:rsidRDefault="00EB5B43">
                        <w:pPr>
                          <w:ind w:left="15" w:right="15"/>
                          <w:rPr>
                            <w:rFonts w:ascii="Helvetica" w:eastAsia="Times New Roman" w:hAnsi="Helvetica" w:cs="Helvetica"/>
                          </w:rPr>
                        </w:pPr>
                        <w:r>
                          <w:rPr>
                            <w:rFonts w:ascii="Helvetica" w:eastAsia="Times New Roman" w:hAnsi="Helvetica" w:cs="Helvetica"/>
                          </w:rPr>
                          <w:t>Suggest why maggots do not need such well-developed exchange surfaces and transport systems.</w:t>
                        </w:r>
                      </w:p>
                      <w:p w:rsidR="00364AA6" w:rsidRDefault="0032636A">
                        <w:pPr>
                          <w:spacing w:line="180" w:lineRule="atLeast"/>
                          <w:ind w:left="15" w:right="15"/>
                          <w:jc w:val="right"/>
                          <w:divId w:val="751201210"/>
                          <w:rPr>
                            <w:rFonts w:ascii="Helvetica" w:eastAsia="Times New Roman" w:hAnsi="Helvetica" w:cs="Helvetica"/>
                          </w:rPr>
                        </w:pPr>
                        <w:r>
                          <w:rPr>
                            <w:rStyle w:val="Strong"/>
                            <w:rFonts w:ascii="Helvetica" w:eastAsia="Times New Roman" w:hAnsi="Helvetica" w:cs="Helvetica"/>
                          </w:rPr>
                          <w:t xml:space="preserve"> </w:t>
                        </w:r>
                        <w:r w:rsidR="00EB5B43">
                          <w:rPr>
                            <w:rStyle w:val="Strong"/>
                            <w:rFonts w:ascii="Helvetica" w:eastAsia="Times New Roman" w:hAnsi="Helvetica" w:cs="Helvetica"/>
                          </w:rPr>
                          <w:t>[3]</w:t>
                        </w:r>
                      </w:p>
                      <w:p w:rsidR="00364AA6" w:rsidRDefault="00EB5B43">
                        <w:pPr>
                          <w:pStyle w:val="NormalWeb"/>
                          <w:ind w:left="30" w:right="30"/>
                        </w:pPr>
                        <w:r>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7.</w:t>
                        </w:r>
                      </w:p>
                    </w:tc>
                    <w:tc>
                      <w:tcPr>
                        <w:tcW w:w="0" w:type="auto"/>
                        <w:tcMar>
                          <w:top w:w="0" w:type="dxa"/>
                          <w:left w:w="0" w:type="dxa"/>
                          <w:bottom w:w="0" w:type="dxa"/>
                          <w:right w:w="150" w:type="dxa"/>
                        </w:tcMar>
                        <w:hideMark/>
                      </w:tcPr>
                      <w:p w:rsidR="00364AA6" w:rsidRDefault="00EB5B43">
                        <w:pPr>
                          <w:pStyle w:val="NormalWeb"/>
                          <w:ind w:left="30" w:right="30"/>
                        </w:pPr>
                        <w:r>
                          <w:t>When walking, the abdomen of caterpillars expands and contracts slowly. Air is taken into the tiny holes along the side of the body.</w:t>
                        </w:r>
                        <w:r>
                          <w:br/>
                        </w:r>
                        <w:r>
                          <w:br/>
                          <w:t xml:space="preserve">One of these holes is labelled in Fig. 16. </w:t>
                        </w:r>
                      </w:p>
                      <w:p w:rsidR="00364AA6" w:rsidRDefault="00EB5B43">
                        <w:pPr>
                          <w:ind w:left="15" w:right="15"/>
                          <w:jc w:val="center"/>
                          <w:divId w:val="2121879035"/>
                          <w:rPr>
                            <w:rFonts w:ascii="Helvetica" w:eastAsia="Times New Roman" w:hAnsi="Helvetica" w:cs="Helvetica"/>
                          </w:rPr>
                        </w:pPr>
                        <w:r>
                          <w:rPr>
                            <w:rFonts w:ascii="Helvetica" w:eastAsia="Times New Roman" w:hAnsi="Helvetica" w:cs="Helvetica"/>
                            <w:noProof/>
                          </w:rPr>
                          <w:drawing>
                            <wp:inline distT="0" distB="0" distL="0" distR="0">
                              <wp:extent cx="3200400" cy="1905000"/>
                              <wp:effectExtent l="0" t="0" r="0" b="0"/>
                              <wp:docPr id="6" name="Picture 6" descr="C:\core\files\questions_migrate\1525389181\H020H420-BiologyA-H420-01-Jun17\img\pg13_0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ore\files\questions_migrate\1525389181\H020H420-BiologyA-H420-01-Jun17\img\pg13_001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a:noFill/>
                                      </a:ln>
                                    </pic:spPr>
                                  </pic:pic>
                                </a:graphicData>
                              </a:graphic>
                            </wp:inline>
                          </w:drawing>
                        </w:r>
                        <w:r>
                          <w:rPr>
                            <w:rFonts w:ascii="Helvetica" w:eastAsia="Times New Roman" w:hAnsi="Helvetica" w:cs="Helvetica"/>
                          </w:rPr>
                          <w:br/>
                        </w:r>
                        <w:r>
                          <w:rPr>
                            <w:rFonts w:ascii="Helvetica" w:eastAsia="Times New Roman" w:hAnsi="Helvetica" w:cs="Helvetica"/>
                          </w:rPr>
                          <w:br/>
                        </w:r>
                        <w:r>
                          <w:rPr>
                            <w:rStyle w:val="Strong"/>
                            <w:rFonts w:ascii="Helvetica" w:eastAsia="Times New Roman" w:hAnsi="Helvetica" w:cs="Helvetica"/>
                          </w:rPr>
                          <w:t>Fig. 16</w:t>
                        </w:r>
                      </w:p>
                      <w:p w:rsidR="00364AA6" w:rsidRDefault="00EB5B43">
                        <w:pPr>
                          <w:numPr>
                            <w:ilvl w:val="0"/>
                            <w:numId w:val="5"/>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Name these holes.</w:t>
                        </w:r>
                      </w:p>
                      <w:p w:rsidR="00364AA6" w:rsidRDefault="00EB5B43">
                        <w:pPr>
                          <w:spacing w:before="100" w:beforeAutospacing="1" w:after="100" w:afterAutospacing="1" w:line="180" w:lineRule="atLeast"/>
                          <w:ind w:left="735" w:right="15"/>
                          <w:jc w:val="right"/>
                          <w:divId w:val="1995865532"/>
                          <w:rPr>
                            <w:rFonts w:ascii="Helvetica" w:eastAsia="Times New Roman" w:hAnsi="Helvetica" w:cs="Helvetica"/>
                          </w:rPr>
                        </w:pPr>
                        <w:r>
                          <w:rPr>
                            <w:rStyle w:val="Strong"/>
                            <w:rFonts w:ascii="Helvetica" w:eastAsia="Times New Roman" w:hAnsi="Helvetica" w:cs="Helvetica"/>
                          </w:rPr>
                          <w:t>[1]</w:t>
                        </w:r>
                      </w:p>
                      <w:p w:rsidR="00364AA6" w:rsidRDefault="00EB5B43">
                        <w:pPr>
                          <w:numPr>
                            <w:ilvl w:val="0"/>
                            <w:numId w:val="5"/>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Fluid is found in the tubes responsible for gaseous exchange in insects.</w:t>
                        </w:r>
                        <w:r>
                          <w:rPr>
                            <w:rFonts w:ascii="Helvetica" w:eastAsia="Times New Roman" w:hAnsi="Helvetica" w:cs="Helvetica"/>
                          </w:rPr>
                          <w:br/>
                        </w:r>
                        <w:r>
                          <w:rPr>
                            <w:rFonts w:ascii="Helvetica" w:eastAsia="Times New Roman" w:hAnsi="Helvetica" w:cs="Helvetica"/>
                          </w:rPr>
                          <w:br/>
                          <w:t>Name this fluid.</w:t>
                        </w:r>
                      </w:p>
                      <w:p w:rsidR="00364AA6" w:rsidRDefault="00EB5B43" w:rsidP="00112B46">
                        <w:pPr>
                          <w:spacing w:before="100" w:beforeAutospacing="1" w:after="100" w:afterAutospacing="1" w:line="180" w:lineRule="atLeast"/>
                          <w:ind w:left="750" w:right="30"/>
                          <w:jc w:val="right"/>
                          <w:divId w:val="951058893"/>
                        </w:pPr>
                        <w:r>
                          <w:rPr>
                            <w:rStyle w:val="Strong"/>
                            <w:rFonts w:ascii="Helvetica" w:eastAsia="Times New Roman" w:hAnsi="Helvetica" w:cs="Helvetica"/>
                          </w:rPr>
                          <w:t>[1]</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8(a).</w:t>
                        </w:r>
                      </w:p>
                    </w:tc>
                    <w:tc>
                      <w:tcPr>
                        <w:tcW w:w="0" w:type="auto"/>
                        <w:tcMar>
                          <w:top w:w="0" w:type="dxa"/>
                          <w:left w:w="0" w:type="dxa"/>
                          <w:bottom w:w="0" w:type="dxa"/>
                          <w:right w:w="150" w:type="dxa"/>
                        </w:tcMar>
                        <w:hideMark/>
                      </w:tcPr>
                      <w:p w:rsidR="00364AA6" w:rsidRDefault="00EB5B43">
                        <w:pPr>
                          <w:spacing w:before="15" w:after="240"/>
                          <w:ind w:left="15" w:right="15"/>
                          <w:rPr>
                            <w:rFonts w:ascii="Helvetica" w:eastAsia="Times New Roman" w:hAnsi="Helvetica" w:cs="Helvetica"/>
                          </w:rPr>
                        </w:pPr>
                        <w:r>
                          <w:rPr>
                            <w:rStyle w:val="Strong"/>
                            <w:rFonts w:ascii="Helvetica" w:eastAsia="Times New Roman" w:hAnsi="Helvetica" w:cs="Helvetica"/>
                          </w:rPr>
                          <w:t>Fig. 1.1</w:t>
                        </w:r>
                        <w:r>
                          <w:rPr>
                            <w:rFonts w:ascii="Helvetica" w:eastAsia="Times New Roman" w:hAnsi="Helvetica" w:cs="Helvetica"/>
                          </w:rPr>
                          <w:t xml:space="preserve"> shows a microscopic image of part of a fish gill.</w:t>
                        </w:r>
                      </w:p>
                      <w:p w:rsidR="00364AA6" w:rsidRDefault="00EB5B43">
                        <w:pPr>
                          <w:spacing w:before="15" w:after="15"/>
                          <w:ind w:left="15" w:right="15"/>
                          <w:jc w:val="center"/>
                          <w:divId w:val="2141997601"/>
                          <w:rPr>
                            <w:rFonts w:ascii="Helvetica" w:eastAsia="Times New Roman" w:hAnsi="Helvetica" w:cs="Helvetica"/>
                          </w:rPr>
                        </w:pPr>
                        <w:r>
                          <w:rPr>
                            <w:rFonts w:ascii="Helvetica" w:eastAsia="Times New Roman" w:hAnsi="Helvetica" w:cs="Helvetica"/>
                            <w:noProof/>
                          </w:rPr>
                          <w:lastRenderedPageBreak/>
                          <w:drawing>
                            <wp:inline distT="0" distB="0" distL="0" distR="0">
                              <wp:extent cx="4130254" cy="3409950"/>
                              <wp:effectExtent l="0" t="0" r="3810" b="0"/>
                              <wp:docPr id="7" name="Picture 7" descr="C:\core\files\questions_migrate\1488471454\H020BiologyAH020-02NewSAM\img\p2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ore\files\questions_migrate\1488471454\H020BiologyAH020-02NewSAM\img\p2_01_1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5965" cy="3414665"/>
                                      </a:xfrm>
                                      <a:prstGeom prst="rect">
                                        <a:avLst/>
                                      </a:prstGeom>
                                      <a:noFill/>
                                      <a:ln>
                                        <a:noFill/>
                                      </a:ln>
                                    </pic:spPr>
                                  </pic:pic>
                                </a:graphicData>
                              </a:graphic>
                            </wp:inline>
                          </w:drawing>
                        </w:r>
                      </w:p>
                      <w:p w:rsidR="00364AA6" w:rsidRDefault="00EB5B43">
                        <w:pPr>
                          <w:spacing w:before="15" w:after="240"/>
                          <w:ind w:left="15" w:right="15"/>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t xml:space="preserve">Name structure </w:t>
                        </w:r>
                        <w:r>
                          <w:rPr>
                            <w:rStyle w:val="Strong"/>
                            <w:rFonts w:ascii="Helvetica" w:eastAsia="Times New Roman" w:hAnsi="Helvetica" w:cs="Helvetica"/>
                          </w:rPr>
                          <w:t>A</w:t>
                        </w:r>
                        <w:r>
                          <w:rPr>
                            <w:rFonts w:ascii="Helvetica" w:eastAsia="Times New Roman" w:hAnsi="Helvetica" w:cs="Helvetica"/>
                          </w:rPr>
                          <w:t>.</w:t>
                        </w:r>
                      </w:p>
                      <w:p w:rsidR="00364AA6" w:rsidRDefault="00EB5B43" w:rsidP="00112B46">
                        <w:pPr>
                          <w:spacing w:before="270" w:after="15" w:line="180" w:lineRule="atLeast"/>
                          <w:ind w:left="30" w:right="30"/>
                          <w:jc w:val="right"/>
                          <w:divId w:val="1959484308"/>
                        </w:pPr>
                        <w:r>
                          <w:rPr>
                            <w:rStyle w:val="Strong"/>
                            <w:rFonts w:ascii="Helvetica" w:eastAsia="Times New Roman" w:hAnsi="Helvetica" w:cs="Helvetica"/>
                          </w:rPr>
                          <w:t>[1]</w:t>
                        </w:r>
                        <w:r>
                          <w:t> </w:t>
                        </w:r>
                      </w:p>
                    </w:tc>
                  </w:tr>
                </w:tbl>
                <w:p w:rsidR="00364AA6" w:rsidRDefault="00364AA6">
                  <w:pPr>
                    <w:spacing w:after="15"/>
                    <w:ind w:left="15" w:right="15"/>
                    <w:rPr>
                      <w:rFonts w:ascii="Helvetica" w:eastAsia="Times New Roman" w:hAnsi="Helvetica" w:cs="Helvetica"/>
                    </w:rPr>
                  </w:pPr>
                </w:p>
              </w:tc>
            </w:tr>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(b).</w:t>
                        </w:r>
                      </w:p>
                    </w:tc>
                    <w:tc>
                      <w:tcPr>
                        <w:tcW w:w="0" w:type="auto"/>
                        <w:tcMar>
                          <w:top w:w="0" w:type="dxa"/>
                          <w:left w:w="0" w:type="dxa"/>
                          <w:bottom w:w="0" w:type="dxa"/>
                          <w:right w:w="150" w:type="dxa"/>
                        </w:tcMar>
                        <w:hideMark/>
                      </w:tcPr>
                      <w:p w:rsidR="00364AA6" w:rsidRDefault="00EB5B43">
                        <w:pPr>
                          <w:pStyle w:val="NormalWeb"/>
                          <w:ind w:left="30" w:right="30"/>
                        </w:pPr>
                        <w:r>
                          <w:t xml:space="preserve">Explain how </w:t>
                        </w:r>
                        <w:r>
                          <w:rPr>
                            <w:rStyle w:val="Strong"/>
                          </w:rPr>
                          <w:t>Fig. 1.1</w:t>
                        </w:r>
                        <w:r>
                          <w:t xml:space="preserve"> shows that gills are adapted for efficient gas exchange.</w:t>
                        </w:r>
                      </w:p>
                      <w:p w:rsidR="00364AA6" w:rsidRDefault="0032636A" w:rsidP="00112B46">
                        <w:pPr>
                          <w:spacing w:before="270" w:after="15" w:line="180" w:lineRule="atLeast"/>
                          <w:ind w:left="30" w:right="30"/>
                          <w:jc w:val="right"/>
                          <w:divId w:val="2051802350"/>
                        </w:pPr>
                        <w:r>
                          <w:rPr>
                            <w:rStyle w:val="Strong"/>
                            <w:rFonts w:ascii="Helvetica" w:eastAsia="Times New Roman" w:hAnsi="Helvetica" w:cs="Helvetica"/>
                          </w:rPr>
                          <w:t xml:space="preserve"> </w:t>
                        </w:r>
                        <w:r w:rsidR="00EB5B43">
                          <w:rPr>
                            <w:rStyle w:val="Strong"/>
                            <w:rFonts w:ascii="Helvetica" w:eastAsia="Times New Roman" w:hAnsi="Helvetica" w:cs="Helvetica"/>
                          </w:rPr>
                          <w:t>[4]</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  (c).</w:t>
                        </w:r>
                      </w:p>
                    </w:tc>
                    <w:tc>
                      <w:tcPr>
                        <w:tcW w:w="0" w:type="auto"/>
                        <w:tcMar>
                          <w:top w:w="0" w:type="dxa"/>
                          <w:left w:w="0" w:type="dxa"/>
                          <w:bottom w:w="0" w:type="dxa"/>
                          <w:right w:w="150" w:type="dxa"/>
                        </w:tcMar>
                        <w:hideMark/>
                      </w:tcPr>
                      <w:p w:rsidR="00364AA6" w:rsidRDefault="00EB5B43">
                        <w:pPr>
                          <w:pStyle w:val="NormalWeb"/>
                          <w:ind w:left="30" w:right="30"/>
                        </w:pPr>
                        <w:r>
                          <w:t>Each gill is supported by a gill arch made of bone. Bone tissue is made of living cells, collagen and an inorganic component.</w:t>
                        </w:r>
                        <w:r>
                          <w:br/>
                        </w:r>
                        <w:r>
                          <w:br/>
                          <w:t>Explain why bone is described as a tissue and gills are described as organs.</w:t>
                        </w:r>
                      </w:p>
                      <w:p w:rsidR="00364AA6" w:rsidRDefault="0032636A" w:rsidP="00112B46">
                        <w:pPr>
                          <w:spacing w:before="270" w:after="15" w:line="180" w:lineRule="atLeast"/>
                          <w:ind w:left="30" w:right="30"/>
                          <w:jc w:val="right"/>
                          <w:divId w:val="974288409"/>
                        </w:pPr>
                        <w:r>
                          <w:rPr>
                            <w:rStyle w:val="Strong"/>
                            <w:rFonts w:ascii="Helvetica" w:eastAsia="Times New Roman" w:hAnsi="Helvetica" w:cs="Helvetica"/>
                          </w:rPr>
                          <w:t xml:space="preserve"> </w:t>
                        </w:r>
                        <w:r w:rsidR="00EB5B43">
                          <w:rPr>
                            <w:rStyle w:val="Strong"/>
                            <w:rFonts w:ascii="Helvetica" w:eastAsia="Times New Roman" w:hAnsi="Helvetica" w:cs="Helvetica"/>
                          </w:rPr>
                          <w:t>[3]</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9.</w:t>
                        </w:r>
                      </w:p>
                    </w:tc>
                    <w:tc>
                      <w:tcPr>
                        <w:tcW w:w="0" w:type="auto"/>
                        <w:tcMar>
                          <w:top w:w="0" w:type="dxa"/>
                          <w:left w:w="0" w:type="dxa"/>
                          <w:bottom w:w="0" w:type="dxa"/>
                          <w:right w:w="150" w:type="dxa"/>
                        </w:tcMar>
                        <w:hideMark/>
                      </w:tcPr>
                      <w:p w:rsidR="00364AA6" w:rsidRDefault="00EB5B43">
                        <w:pPr>
                          <w:pStyle w:val="NormalWeb"/>
                          <w:ind w:left="30" w:right="30"/>
                        </w:pPr>
                        <w:r>
                          <w:t>A student planned to carry out a dissection of insect and fish gaseous exchange systems.</w:t>
                        </w:r>
                        <w:r>
                          <w:br/>
                        </w:r>
                        <w:r>
                          <w:br/>
                          <w:t xml:space="preserve">The student planned to complete diagrams of the different tissues. They were advised to observe the following guidelines: </w:t>
                        </w:r>
                      </w:p>
                      <w:p w:rsidR="00364AA6" w:rsidRDefault="00EB5B43">
                        <w:pPr>
                          <w:numPr>
                            <w:ilvl w:val="0"/>
                            <w:numId w:val="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use a sharp pencil</w:t>
                        </w:r>
                      </w:p>
                      <w:p w:rsidR="00364AA6" w:rsidRDefault="00EB5B43">
                        <w:pPr>
                          <w:numPr>
                            <w:ilvl w:val="0"/>
                            <w:numId w:val="6"/>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use ruled label lines</w:t>
                        </w:r>
                      </w:p>
                      <w:p w:rsidR="00364AA6" w:rsidRDefault="00EB5B43">
                        <w:pPr>
                          <w:numPr>
                            <w:ilvl w:val="0"/>
                            <w:numId w:val="6"/>
                          </w:numPr>
                          <w:spacing w:before="100" w:beforeAutospacing="1" w:after="100" w:afterAutospacing="1"/>
                          <w:ind w:left="735" w:right="15"/>
                          <w:rPr>
                            <w:rFonts w:ascii="Helvetica" w:eastAsia="Times New Roman" w:hAnsi="Helvetica" w:cs="Helvetica"/>
                          </w:rPr>
                        </w:pPr>
                        <w:proofErr w:type="gramStart"/>
                        <w:r>
                          <w:rPr>
                            <w:rFonts w:ascii="Helvetica" w:eastAsia="Times New Roman" w:hAnsi="Helvetica" w:cs="Helvetica"/>
                          </w:rPr>
                          <w:t>include</w:t>
                        </w:r>
                        <w:proofErr w:type="gramEnd"/>
                        <w:r>
                          <w:rPr>
                            <w:rFonts w:ascii="Helvetica" w:eastAsia="Times New Roman" w:hAnsi="Helvetica" w:cs="Helvetica"/>
                          </w:rPr>
                          <w:t xml:space="preserve"> a scale bar.</w:t>
                        </w:r>
                      </w:p>
                      <w:p w:rsidR="00364AA6" w:rsidRDefault="00EB5B43">
                        <w:pPr>
                          <w:ind w:left="15" w:right="15"/>
                          <w:rPr>
                            <w:rFonts w:ascii="Helvetica" w:eastAsia="Times New Roman" w:hAnsi="Helvetica" w:cs="Helvetica"/>
                          </w:rPr>
                        </w:pPr>
                        <w:r>
                          <w:rPr>
                            <w:rFonts w:ascii="Helvetica" w:eastAsia="Times New Roman" w:hAnsi="Helvetica" w:cs="Helvetica"/>
                          </w:rPr>
                          <w:t xml:space="preserve">Suggest </w:t>
                        </w:r>
                        <w:r>
                          <w:rPr>
                            <w:rStyle w:val="Strong"/>
                            <w:rFonts w:ascii="Helvetica" w:eastAsia="Times New Roman" w:hAnsi="Helvetica" w:cs="Helvetica"/>
                          </w:rPr>
                          <w:t>two</w:t>
                        </w:r>
                        <w:r>
                          <w:rPr>
                            <w:rFonts w:ascii="Helvetica" w:eastAsia="Times New Roman" w:hAnsi="Helvetica" w:cs="Helvetica"/>
                          </w:rPr>
                          <w:t xml:space="preserve"> further guidelines for the student to follow to ensure they present their dia</w:t>
                        </w:r>
                        <w:r w:rsidR="0032636A">
                          <w:rPr>
                            <w:rFonts w:ascii="Helvetica" w:eastAsia="Times New Roman" w:hAnsi="Helvetica" w:cs="Helvetica"/>
                          </w:rPr>
                          <w:t>grams clearly and accurately.</w:t>
                        </w:r>
                      </w:p>
                      <w:p w:rsidR="00364AA6" w:rsidRDefault="0032636A" w:rsidP="00112B46">
                        <w:pPr>
                          <w:spacing w:before="270" w:after="15" w:line="180" w:lineRule="atLeast"/>
                          <w:ind w:left="30" w:right="30"/>
                          <w:jc w:val="right"/>
                          <w:divId w:val="34501879"/>
                        </w:pPr>
                        <w:r>
                          <w:rPr>
                            <w:rStyle w:val="Strong"/>
                            <w:rFonts w:ascii="Helvetica" w:eastAsia="Times New Roman" w:hAnsi="Helvetica" w:cs="Helvetica"/>
                          </w:rPr>
                          <w:t xml:space="preserve"> </w:t>
                        </w:r>
                        <w:r w:rsidR="00EB5B43">
                          <w:rPr>
                            <w:rStyle w:val="Strong"/>
                            <w:rFonts w:ascii="Helvetica" w:eastAsia="Times New Roman" w:hAnsi="Helvetica" w:cs="Helvetica"/>
                          </w:rPr>
                          <w:t>[2]</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10.</w:t>
                        </w:r>
                      </w:p>
                    </w:tc>
                    <w:tc>
                      <w:tcPr>
                        <w:tcW w:w="0" w:type="auto"/>
                        <w:tcMar>
                          <w:top w:w="0" w:type="dxa"/>
                          <w:left w:w="0" w:type="dxa"/>
                          <w:bottom w:w="0" w:type="dxa"/>
                          <w:right w:w="150" w:type="dxa"/>
                        </w:tcMar>
                        <w:hideMark/>
                      </w:tcPr>
                      <w:p w:rsidR="00364AA6" w:rsidRDefault="00EB5B43">
                        <w:pPr>
                          <w:pStyle w:val="NormalWeb"/>
                          <w:ind w:left="30" w:right="30"/>
                        </w:pPr>
                        <w:r>
                          <w:t>Bony fish and insects have different gas exchange systems. Both can be observed by dissection.</w:t>
                        </w:r>
                        <w:r>
                          <w:br/>
                        </w:r>
                        <w:r>
                          <w:br/>
                        </w:r>
                        <w:r>
                          <w:lastRenderedPageBreak/>
                          <w:t xml:space="preserve">Describe how you would carry out the dissection to display maximum detail of either gas exchange system. </w:t>
                        </w:r>
                      </w:p>
                      <w:p w:rsidR="00364AA6" w:rsidRDefault="0032636A" w:rsidP="00112B46">
                        <w:pPr>
                          <w:spacing w:before="270" w:after="15" w:line="180" w:lineRule="atLeast"/>
                          <w:ind w:left="30" w:right="30"/>
                          <w:jc w:val="right"/>
                          <w:divId w:val="1488548670"/>
                        </w:pPr>
                        <w:r>
                          <w:rPr>
                            <w:rStyle w:val="Strong"/>
                            <w:rFonts w:ascii="Helvetica" w:eastAsia="Times New Roman" w:hAnsi="Helvetica" w:cs="Helvetica"/>
                          </w:rPr>
                          <w:t xml:space="preserve"> </w:t>
                        </w:r>
                        <w:r w:rsidR="00EB5B43">
                          <w:rPr>
                            <w:rStyle w:val="Strong"/>
                            <w:rFonts w:ascii="Helvetica" w:eastAsia="Times New Roman" w:hAnsi="Helvetica" w:cs="Helvetica"/>
                          </w:rPr>
                          <w:t>[2]</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11.</w:t>
                        </w:r>
                      </w:p>
                    </w:tc>
                    <w:tc>
                      <w:tcPr>
                        <w:tcW w:w="0" w:type="auto"/>
                        <w:tcMar>
                          <w:top w:w="0" w:type="dxa"/>
                          <w:left w:w="0" w:type="dxa"/>
                          <w:bottom w:w="0" w:type="dxa"/>
                          <w:right w:w="150" w:type="dxa"/>
                        </w:tcMar>
                        <w:hideMark/>
                      </w:tcPr>
                      <w:p w:rsidR="00364AA6" w:rsidRDefault="00EB5B43">
                        <w:pPr>
                          <w:pStyle w:val="NormalWeb"/>
                          <w:ind w:left="30" w:right="30"/>
                        </w:pPr>
                        <w:r>
                          <w:t>The electrical activity of the heart can be monitored using an electrocardiogram (ECG) trace.</w:t>
                        </w:r>
                        <w:r>
                          <w:br/>
                        </w:r>
                        <w:r>
                          <w:br/>
                        </w:r>
                        <w:r>
                          <w:rPr>
                            <w:rStyle w:val="Strong"/>
                          </w:rPr>
                          <w:t>Fig. 16.1</w:t>
                        </w:r>
                        <w:r>
                          <w:t xml:space="preserve"> shows the ECG pattern for a single normal heartbeat.</w:t>
                        </w:r>
                      </w:p>
                      <w:p w:rsidR="00364AA6" w:rsidRDefault="00EB5B43">
                        <w:pPr>
                          <w:ind w:left="15" w:right="15"/>
                          <w:jc w:val="center"/>
                          <w:divId w:val="240453399"/>
                          <w:rPr>
                            <w:rFonts w:ascii="Helvetica" w:eastAsia="Times New Roman" w:hAnsi="Helvetica" w:cs="Helvetica"/>
                          </w:rPr>
                        </w:pPr>
                        <w:r>
                          <w:rPr>
                            <w:rFonts w:ascii="Helvetica" w:eastAsia="Times New Roman" w:hAnsi="Helvetica" w:cs="Helvetica"/>
                            <w:noProof/>
                          </w:rPr>
                          <w:drawing>
                            <wp:inline distT="0" distB="0" distL="0" distR="0">
                              <wp:extent cx="1704975" cy="971550"/>
                              <wp:effectExtent l="0" t="0" r="9525" b="0"/>
                              <wp:docPr id="8" name="Picture 8" descr="C:\core\files\questions_migrate\adminupload\68012\16.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re\files\questions_migrate\adminupload\68012\16.1_1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971550"/>
                                      </a:xfrm>
                                      <a:prstGeom prst="rect">
                                        <a:avLst/>
                                      </a:prstGeom>
                                      <a:noFill/>
                                      <a:ln>
                                        <a:noFill/>
                                      </a:ln>
                                    </pic:spPr>
                                  </pic:pic>
                                </a:graphicData>
                              </a:graphic>
                            </wp:inline>
                          </w:drawing>
                        </w:r>
                      </w:p>
                      <w:p w:rsidR="00364AA6" w:rsidRDefault="00EB5B43">
                        <w:pPr>
                          <w:ind w:left="15" w:right="15"/>
                          <w:rPr>
                            <w:rFonts w:ascii="Helvetica" w:eastAsia="Times New Roman" w:hAnsi="Helvetica" w:cs="Helvetica"/>
                          </w:rPr>
                        </w:pPr>
                        <w:r>
                          <w:rPr>
                            <w:rFonts w:ascii="Helvetica" w:eastAsia="Times New Roman" w:hAnsi="Helvetica" w:cs="Helvetica"/>
                          </w:rPr>
                          <w:br/>
                        </w:r>
                        <w:r>
                          <w:rPr>
                            <w:rStyle w:val="Strong"/>
                            <w:rFonts w:ascii="Helvetica" w:eastAsia="Times New Roman" w:hAnsi="Helvetica" w:cs="Helvetica"/>
                          </w:rPr>
                          <w:t>Fig. 16.2</w:t>
                        </w:r>
                        <w:r>
                          <w:rPr>
                            <w:rFonts w:ascii="Helvetica" w:eastAsia="Times New Roman" w:hAnsi="Helvetica" w:cs="Helvetica"/>
                          </w:rPr>
                          <w:t xml:space="preserve"> shows an ECG trace for a person with normal heart rhythm and </w:t>
                        </w:r>
                        <w:r>
                          <w:rPr>
                            <w:rStyle w:val="Strong"/>
                            <w:rFonts w:ascii="Helvetica" w:eastAsia="Times New Roman" w:hAnsi="Helvetica" w:cs="Helvetica"/>
                          </w:rPr>
                          <w:t>Fig. 16.3</w:t>
                        </w:r>
                        <w:r>
                          <w:rPr>
                            <w:rFonts w:ascii="Helvetica" w:eastAsia="Times New Roman" w:hAnsi="Helvetica" w:cs="Helvetica"/>
                          </w:rPr>
                          <w:t xml:space="preserve"> shows the trace for a person with tachycardia.</w:t>
                        </w:r>
                      </w:p>
                      <w:p w:rsidR="00364AA6" w:rsidRDefault="00EB5B43">
                        <w:pPr>
                          <w:ind w:left="15" w:right="15"/>
                          <w:jc w:val="center"/>
                          <w:divId w:val="15890480"/>
                          <w:rPr>
                            <w:rFonts w:ascii="Helvetica" w:eastAsia="Times New Roman" w:hAnsi="Helvetica" w:cs="Helvetica"/>
                          </w:rPr>
                        </w:pPr>
                        <w:r>
                          <w:rPr>
                            <w:rFonts w:ascii="Helvetica" w:eastAsia="Times New Roman" w:hAnsi="Helvetica" w:cs="Helvetica"/>
                            <w:noProof/>
                          </w:rPr>
                          <w:drawing>
                            <wp:inline distT="0" distB="0" distL="0" distR="0">
                              <wp:extent cx="4238625" cy="1295400"/>
                              <wp:effectExtent l="0" t="0" r="9525" b="0"/>
                              <wp:docPr id="9" name="Picture 9" descr="C:\core\files\questions_migrate\adminupload\68012\16.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ore\files\questions_migrate\adminupload\68012\16.2_1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1295400"/>
                                      </a:xfrm>
                                      <a:prstGeom prst="rect">
                                        <a:avLst/>
                                      </a:prstGeom>
                                      <a:noFill/>
                                      <a:ln>
                                        <a:noFill/>
                                      </a:ln>
                                    </pic:spPr>
                                  </pic:pic>
                                </a:graphicData>
                              </a:graphic>
                            </wp:inline>
                          </w:drawing>
                        </w: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noProof/>
                          </w:rPr>
                          <w:drawing>
                            <wp:inline distT="0" distB="0" distL="0" distR="0">
                              <wp:extent cx="4181475" cy="1504950"/>
                              <wp:effectExtent l="0" t="0" r="9525" b="0"/>
                              <wp:docPr id="10" name="Picture 10" descr="C:\core\files\questions_migrate\adminupload\68012\16.3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ore\files\questions_migrate\adminupload\68012\16.3_1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1504950"/>
                                      </a:xfrm>
                                      <a:prstGeom prst="rect">
                                        <a:avLst/>
                                      </a:prstGeom>
                                      <a:noFill/>
                                      <a:ln>
                                        <a:noFill/>
                                      </a:ln>
                                    </pic:spPr>
                                  </pic:pic>
                                </a:graphicData>
                              </a:graphic>
                            </wp:inline>
                          </w:drawing>
                        </w:r>
                      </w:p>
                      <w:p w:rsidR="00364AA6" w:rsidRDefault="00EB5B43">
                        <w:pPr>
                          <w:numPr>
                            <w:ilvl w:val="0"/>
                            <w:numId w:val="7"/>
                          </w:numPr>
                          <w:spacing w:before="100" w:beforeAutospacing="1" w:after="240"/>
                          <w:ind w:left="735" w:right="15"/>
                          <w:rPr>
                            <w:rFonts w:ascii="Helvetica" w:eastAsia="Times New Roman" w:hAnsi="Helvetica" w:cs="Helvetica"/>
                          </w:rPr>
                        </w:pPr>
                        <w:r>
                          <w:rPr>
                            <w:rFonts w:ascii="Helvetica" w:eastAsia="Times New Roman" w:hAnsi="Helvetica" w:cs="Helvetica"/>
                          </w:rPr>
                          <w:t>Calculate the percentage increase in heart rate for the person with tachycardia compared to the person with normal heart rhythm.</w:t>
                        </w:r>
                        <w:r>
                          <w:rPr>
                            <w:rFonts w:ascii="Helvetica" w:eastAsia="Times New Roman" w:hAnsi="Helvetica" w:cs="Helvetica"/>
                          </w:rPr>
                          <w:br/>
                        </w:r>
                        <w:r>
                          <w:rPr>
                            <w:rFonts w:ascii="Helvetica" w:eastAsia="Times New Roman" w:hAnsi="Helvetica" w:cs="Helvetica"/>
                          </w:rPr>
                          <w:br/>
                          <w:t xml:space="preserve">Use the data between points </w:t>
                        </w:r>
                        <w:r>
                          <w:rPr>
                            <w:rStyle w:val="Strong"/>
                            <w:rFonts w:ascii="Helvetica" w:eastAsia="Times New Roman" w:hAnsi="Helvetica" w:cs="Helvetica"/>
                          </w:rPr>
                          <w:t>A</w:t>
                        </w:r>
                        <w:r>
                          <w:rPr>
                            <w:rFonts w:ascii="Helvetica" w:eastAsia="Times New Roman" w:hAnsi="Helvetica" w:cs="Helvetica"/>
                          </w:rPr>
                          <w:t xml:space="preserve"> and </w:t>
                        </w:r>
                        <w:r>
                          <w:rPr>
                            <w:rStyle w:val="Strong"/>
                            <w:rFonts w:ascii="Helvetica" w:eastAsia="Times New Roman" w:hAnsi="Helvetica" w:cs="Helvetica"/>
                          </w:rPr>
                          <w:t>B</w:t>
                        </w:r>
                        <w:r>
                          <w:rPr>
                            <w:rFonts w:ascii="Helvetica" w:eastAsia="Times New Roman" w:hAnsi="Helvetica" w:cs="Helvetica"/>
                          </w:rPr>
                          <w:t xml:space="preserve"> on </w:t>
                        </w:r>
                        <w:r>
                          <w:rPr>
                            <w:rStyle w:val="Strong"/>
                            <w:rFonts w:ascii="Helvetica" w:eastAsia="Times New Roman" w:hAnsi="Helvetica" w:cs="Helvetica"/>
                          </w:rPr>
                          <w:t>Fig. 16.2</w:t>
                        </w:r>
                        <w:r>
                          <w:rPr>
                            <w:rFonts w:ascii="Helvetica" w:eastAsia="Times New Roman" w:hAnsi="Helvetica" w:cs="Helvetica"/>
                          </w:rPr>
                          <w:t xml:space="preserve"> and points </w:t>
                        </w:r>
                        <w:r>
                          <w:rPr>
                            <w:rStyle w:val="Strong"/>
                            <w:rFonts w:ascii="Helvetica" w:eastAsia="Times New Roman" w:hAnsi="Helvetica" w:cs="Helvetica"/>
                          </w:rPr>
                          <w:t>C</w:t>
                        </w:r>
                        <w:r>
                          <w:rPr>
                            <w:rFonts w:ascii="Helvetica" w:eastAsia="Times New Roman" w:hAnsi="Helvetica" w:cs="Helvetica"/>
                          </w:rPr>
                          <w:t xml:space="preserve"> and </w:t>
                        </w:r>
                        <w:r>
                          <w:rPr>
                            <w:rStyle w:val="Strong"/>
                            <w:rFonts w:ascii="Helvetica" w:eastAsia="Times New Roman" w:hAnsi="Helvetica" w:cs="Helvetica"/>
                          </w:rPr>
                          <w:t>D</w:t>
                        </w:r>
                        <w:r>
                          <w:rPr>
                            <w:rFonts w:ascii="Helvetica" w:eastAsia="Times New Roman" w:hAnsi="Helvetica" w:cs="Helvetica"/>
                          </w:rPr>
                          <w:t xml:space="preserve"> on </w:t>
                        </w:r>
                        <w:r>
                          <w:rPr>
                            <w:rStyle w:val="Strong"/>
                            <w:rFonts w:ascii="Helvetica" w:eastAsia="Times New Roman" w:hAnsi="Helvetica" w:cs="Helvetica"/>
                          </w:rPr>
                          <w:t>Fig. 16.3</w:t>
                        </w:r>
                        <w:r>
                          <w:rPr>
                            <w:rFonts w:ascii="Helvetica" w:eastAsia="Times New Roman" w:hAnsi="Helvetica" w:cs="Helvetica"/>
                          </w:rPr>
                          <w:t xml:space="preserve"> for your calculations.</w:t>
                        </w:r>
                        <w:r>
                          <w:rPr>
                            <w:rFonts w:ascii="Helvetica" w:eastAsia="Times New Roman" w:hAnsi="Helvetica" w:cs="Helvetica"/>
                          </w:rPr>
                          <w:br/>
                          <w:t>Show your working. Give your answer to the nearest whole number.</w:t>
                        </w:r>
                        <w:r>
                          <w:rPr>
                            <w:rFonts w:ascii="Helvetica" w:eastAsia="Times New Roman" w:hAnsi="Helvetica" w:cs="Helvetica"/>
                          </w:rPr>
                          <w:br/>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10133"/>
                        </w:tblGrid>
                        <w:tr w:rsidR="00364AA6">
                          <w:tc>
                            <w:tcPr>
                              <w:tcW w:w="0" w:type="auto"/>
                              <w:vAlign w:val="center"/>
                              <w:hideMark/>
                            </w:tcPr>
                            <w:p w:rsidR="00364AA6" w:rsidRDefault="00EB5B43">
                              <w:pPr>
                                <w:spacing w:after="15"/>
                                <w:ind w:left="15" w:right="15"/>
                                <w:jc w:val="right"/>
                                <w:rPr>
                                  <w:rFonts w:ascii="Helvetica" w:eastAsia="Times New Roman" w:hAnsi="Helvetica" w:cs="Helvetica"/>
                                </w:rPr>
                              </w:pPr>
                              <w:r>
                                <w:rPr>
                                  <w:rFonts w:ascii="Helvetica" w:eastAsia="Times New Roman" w:hAnsi="Helvetica" w:cs="Helvetica"/>
                                </w:rPr>
                                <w:t>Answer</w:t>
                              </w:r>
                              <w:r>
                                <w:rPr>
                                  <w:rStyle w:val="dotrow1"/>
                                  <w:rFonts w:eastAsia="Times New Roman"/>
                                </w:rPr>
                                <w:t>...........................................................</w:t>
                              </w:r>
                              <w:r>
                                <w:rPr>
                                  <w:rFonts w:ascii="Helvetica" w:eastAsia="Times New Roman" w:hAnsi="Helvetica" w:cs="Helvetica"/>
                                </w:rPr>
                                <w:t xml:space="preserve"> % </w:t>
                              </w:r>
                              <w:r>
                                <w:rPr>
                                  <w:rStyle w:val="Strong"/>
                                  <w:rFonts w:ascii="Helvetica" w:eastAsia="Times New Roman" w:hAnsi="Helvetica" w:cs="Helvetica"/>
                                </w:rPr>
                                <w:t>[4]</w:t>
                              </w:r>
                            </w:p>
                          </w:tc>
                        </w:tr>
                      </w:tbl>
                      <w:p w:rsidR="00364AA6" w:rsidRDefault="00EB5B43">
                        <w:pPr>
                          <w:numPr>
                            <w:ilvl w:val="0"/>
                            <w:numId w:val="7"/>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The most obvious feature of tachycardia is an increased heart rate.</w:t>
                        </w:r>
                        <w:r>
                          <w:rPr>
                            <w:rFonts w:ascii="Helvetica" w:eastAsia="Times New Roman" w:hAnsi="Helvetica" w:cs="Helvetica"/>
                          </w:rPr>
                          <w:br/>
                        </w:r>
                        <w:r>
                          <w:rPr>
                            <w:rFonts w:ascii="Helvetica" w:eastAsia="Times New Roman" w:hAnsi="Helvetica" w:cs="Helvetica"/>
                          </w:rPr>
                          <w:br/>
                          <w:t xml:space="preserve">Using the information in </w:t>
                        </w:r>
                        <w:r>
                          <w:rPr>
                            <w:rStyle w:val="Strong"/>
                            <w:rFonts w:ascii="Helvetica" w:eastAsia="Times New Roman" w:hAnsi="Helvetica" w:cs="Helvetica"/>
                          </w:rPr>
                          <w:t>Fig. 16.1</w:t>
                        </w:r>
                        <w:r>
                          <w:rPr>
                            <w:rFonts w:ascii="Helvetica" w:eastAsia="Times New Roman" w:hAnsi="Helvetica" w:cs="Helvetica"/>
                          </w:rPr>
                          <w:t xml:space="preserve">, </w:t>
                        </w:r>
                        <w:r>
                          <w:rPr>
                            <w:rStyle w:val="Strong"/>
                            <w:rFonts w:ascii="Helvetica" w:eastAsia="Times New Roman" w:hAnsi="Helvetica" w:cs="Helvetica"/>
                          </w:rPr>
                          <w:t>Fig. 16.2</w:t>
                        </w:r>
                        <w:r>
                          <w:rPr>
                            <w:rFonts w:ascii="Helvetica" w:eastAsia="Times New Roman" w:hAnsi="Helvetica" w:cs="Helvetica"/>
                          </w:rPr>
                          <w:t xml:space="preserve"> and </w:t>
                        </w:r>
                        <w:r>
                          <w:rPr>
                            <w:rStyle w:val="Strong"/>
                            <w:rFonts w:ascii="Helvetica" w:eastAsia="Times New Roman" w:hAnsi="Helvetica" w:cs="Helvetica"/>
                          </w:rPr>
                          <w:t>Fig. 16.3</w:t>
                        </w:r>
                        <w:r>
                          <w:rPr>
                            <w:rFonts w:ascii="Helvetica" w:eastAsia="Times New Roman" w:hAnsi="Helvetica" w:cs="Helvetica"/>
                          </w:rPr>
                          <w:t xml:space="preserve">, what are </w:t>
                        </w:r>
                        <w:r>
                          <w:rPr>
                            <w:rStyle w:val="Strong"/>
                            <w:rFonts w:ascii="Helvetica" w:eastAsia="Times New Roman" w:hAnsi="Helvetica" w:cs="Helvetica"/>
                          </w:rPr>
                          <w:t>other</w:t>
                        </w:r>
                        <w:r>
                          <w:rPr>
                            <w:rFonts w:ascii="Helvetica" w:eastAsia="Times New Roman" w:hAnsi="Helvetica" w:cs="Helvetica"/>
                          </w:rPr>
                          <w:t xml:space="preserve"> key features of tachycardia?</w:t>
                        </w:r>
                      </w:p>
                      <w:p w:rsidR="00364AA6" w:rsidRDefault="0032636A">
                        <w:pPr>
                          <w:spacing w:before="100" w:beforeAutospacing="1" w:after="100" w:afterAutospacing="1" w:line="180" w:lineRule="atLeast"/>
                          <w:ind w:left="735" w:right="15"/>
                          <w:jc w:val="right"/>
                          <w:divId w:val="563374947"/>
                          <w:rPr>
                            <w:rFonts w:ascii="Helvetica" w:eastAsia="Times New Roman" w:hAnsi="Helvetica" w:cs="Helvetica"/>
                          </w:rPr>
                        </w:pPr>
                        <w:r>
                          <w:rPr>
                            <w:rStyle w:val="Strong"/>
                            <w:rFonts w:ascii="Helvetica" w:eastAsia="Times New Roman" w:hAnsi="Helvetica" w:cs="Helvetica"/>
                          </w:rPr>
                          <w:t xml:space="preserve"> </w:t>
                        </w:r>
                        <w:r w:rsidR="00EB5B43">
                          <w:rPr>
                            <w:rStyle w:val="Strong"/>
                            <w:rFonts w:ascii="Helvetica" w:eastAsia="Times New Roman" w:hAnsi="Helvetica" w:cs="Helvetica"/>
                          </w:rPr>
                          <w:t>[2]</w:t>
                        </w:r>
                      </w:p>
                      <w:p w:rsidR="00364AA6" w:rsidRDefault="00EB5B43">
                        <w:pPr>
                          <w:pStyle w:val="NormalWeb"/>
                          <w:ind w:left="30" w:right="30"/>
                        </w:pPr>
                        <w:r>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lastRenderedPageBreak/>
                          <w:t>12.</w:t>
                        </w:r>
                      </w:p>
                    </w:tc>
                    <w:tc>
                      <w:tcPr>
                        <w:tcW w:w="0" w:type="auto"/>
                        <w:tcMar>
                          <w:top w:w="0" w:type="dxa"/>
                          <w:left w:w="0" w:type="dxa"/>
                          <w:bottom w:w="0" w:type="dxa"/>
                          <w:right w:w="150" w:type="dxa"/>
                        </w:tcMar>
                        <w:hideMark/>
                      </w:tcPr>
                      <w:p w:rsidR="00364AA6" w:rsidRDefault="00EB5B43">
                        <w:pPr>
                          <w:pStyle w:val="NormalWeb"/>
                          <w:ind w:left="30" w:right="30"/>
                        </w:pPr>
                        <w:r>
                          <w:t>The rhythm and rate at which a human's heart beats can be determined by several factors.</w:t>
                        </w:r>
                        <w:r>
                          <w:br/>
                        </w:r>
                        <w:r>
                          <w:br/>
                          <w:t xml:space="preserve">Fig. 5.1 shows electrocardiogram traces (ECGs) from two different individuals, </w:t>
                        </w:r>
                        <w:r>
                          <w:rPr>
                            <w:rStyle w:val="Strong"/>
                          </w:rPr>
                          <w:t>X</w:t>
                        </w:r>
                        <w:r>
                          <w:t xml:space="preserve"> and </w:t>
                        </w:r>
                        <w:r>
                          <w:rPr>
                            <w:rStyle w:val="Strong"/>
                          </w:rPr>
                          <w:t>Y</w:t>
                        </w:r>
                        <w:r>
                          <w:t>.</w:t>
                        </w:r>
                      </w:p>
                      <w:p w:rsidR="00364AA6" w:rsidRDefault="00EB5B43">
                        <w:pPr>
                          <w:ind w:left="15" w:right="15"/>
                          <w:jc w:val="center"/>
                          <w:divId w:val="1981691557"/>
                          <w:rPr>
                            <w:rFonts w:ascii="Helvetica" w:eastAsia="Times New Roman" w:hAnsi="Helvetica" w:cs="Helvetica"/>
                          </w:rPr>
                        </w:pPr>
                        <w:r>
                          <w:rPr>
                            <w:rFonts w:ascii="Helvetica" w:eastAsia="Times New Roman" w:hAnsi="Helvetica" w:cs="Helvetica"/>
                            <w:noProof/>
                          </w:rPr>
                          <w:drawing>
                            <wp:inline distT="0" distB="0" distL="0" distR="0">
                              <wp:extent cx="6124575" cy="4114800"/>
                              <wp:effectExtent l="0" t="0" r="9525" b="0"/>
                              <wp:docPr id="11" name="Picture 11" descr="C:\core\files\questions_migrate\1481911676\H020BiologyAH420-03Practice\img\p16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core\files\questions_migrate\1481911676\H020BiologyAH420-03Practice\img\p16_01_15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4114800"/>
                                      </a:xfrm>
                                      <a:prstGeom prst="rect">
                                        <a:avLst/>
                                      </a:prstGeom>
                                      <a:noFill/>
                                      <a:ln>
                                        <a:noFill/>
                                      </a:ln>
                                    </pic:spPr>
                                  </pic:pic>
                                </a:graphicData>
                              </a:graphic>
                            </wp:inline>
                          </w:drawing>
                        </w:r>
                      </w:p>
                      <w:p w:rsidR="00364AA6" w:rsidRDefault="00EB5B43">
                        <w:pPr>
                          <w:spacing w:after="240"/>
                          <w:ind w:left="15" w:right="15"/>
                          <w:rPr>
                            <w:rFonts w:ascii="Helvetica" w:eastAsia="Times New Roman" w:hAnsi="Helvetica" w:cs="Helvetica"/>
                          </w:rPr>
                        </w:pPr>
                        <w:r>
                          <w:rPr>
                            <w:rFonts w:ascii="Helvetica" w:eastAsia="Times New Roman" w:hAnsi="Helvetica" w:cs="Helvetica"/>
                          </w:rPr>
                          <w:br/>
                          <w:t xml:space="preserve">Draw an ECG trace </w:t>
                        </w:r>
                        <w:r>
                          <w:rPr>
                            <w:rStyle w:val="Strong"/>
                            <w:rFonts w:ascii="Helvetica" w:eastAsia="Times New Roman" w:hAnsi="Helvetica" w:cs="Helvetica"/>
                          </w:rPr>
                          <w:t>on Fig. 5.1</w:t>
                        </w:r>
                        <w:r>
                          <w:rPr>
                            <w:rFonts w:ascii="Helvetica" w:eastAsia="Times New Roman" w:hAnsi="Helvetica" w:cs="Helvetica"/>
                          </w:rPr>
                          <w:t xml:space="preserve"> (next to </w:t>
                        </w:r>
                        <w:r>
                          <w:rPr>
                            <w:rStyle w:val="Strong"/>
                            <w:rFonts w:ascii="Helvetica" w:eastAsia="Times New Roman" w:hAnsi="Helvetica" w:cs="Helvetica"/>
                          </w:rPr>
                          <w:t>Z</w:t>
                        </w:r>
                        <w:r>
                          <w:rPr>
                            <w:rFonts w:ascii="Helvetica" w:eastAsia="Times New Roman" w:hAnsi="Helvetica" w:cs="Helvetica"/>
                          </w:rPr>
                          <w:t>) to represent a recording from a patient with an ectopic heartbeat.</w:t>
                        </w:r>
                        <w:r>
                          <w:rPr>
                            <w:rFonts w:ascii="Helvetica" w:eastAsia="Times New Roman" w:hAnsi="Helvetica" w:cs="Helvetica"/>
                          </w:rPr>
                          <w:br/>
                        </w:r>
                        <w:r>
                          <w:rPr>
                            <w:rFonts w:ascii="Helvetica" w:eastAsia="Times New Roman" w:hAnsi="Helvetica" w:cs="Helvetica"/>
                          </w:rPr>
                          <w:br/>
                          <w:t>Show at least three cardiac cycles.</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0133"/>
                        </w:tblGrid>
                        <w:tr w:rsidR="00364AA6">
                          <w:tc>
                            <w:tcPr>
                              <w:tcW w:w="5000" w:type="pct"/>
                              <w:vAlign w:val="center"/>
                              <w:hideMark/>
                            </w:tcPr>
                            <w:p w:rsidR="00364AA6" w:rsidRDefault="00EB5B43">
                              <w:pPr>
                                <w:spacing w:before="15" w:after="15"/>
                                <w:ind w:left="15" w:right="15"/>
                                <w:jc w:val="right"/>
                                <w:rPr>
                                  <w:rFonts w:ascii="Helvetica" w:eastAsia="Times New Roman" w:hAnsi="Helvetica" w:cs="Helvetica"/>
                                </w:rPr>
                              </w:pPr>
                              <w:r>
                                <w:rPr>
                                  <w:rStyle w:val="Strong"/>
                                  <w:rFonts w:ascii="Helvetica" w:eastAsia="Times New Roman" w:hAnsi="Helvetica" w:cs="Helvetica"/>
                                </w:rPr>
                                <w:t>[2]</w:t>
                              </w:r>
                            </w:p>
                          </w:tc>
                        </w:tr>
                        <w:tr w:rsidR="0032636A">
                          <w:tc>
                            <w:tcPr>
                              <w:tcW w:w="5000" w:type="pct"/>
                              <w:vAlign w:val="center"/>
                            </w:tcPr>
                            <w:p w:rsidR="0032636A" w:rsidRDefault="0032636A" w:rsidP="0032636A">
                              <w:pPr>
                                <w:numPr>
                                  <w:ilvl w:val="0"/>
                                  <w:numId w:val="8"/>
                                </w:numPr>
                                <w:spacing w:before="100" w:beforeAutospacing="1" w:after="100" w:afterAutospacing="1"/>
                                <w:ind w:left="735"/>
                                <w:rPr>
                                  <w:rFonts w:ascii="Helvetica" w:eastAsia="Times New Roman" w:hAnsi="Helvetica" w:cs="Helvetica"/>
                                </w:rPr>
                              </w:pPr>
                              <w:r>
                                <w:rPr>
                                  <w:rFonts w:ascii="Helvetica" w:eastAsia="Times New Roman" w:hAnsi="Helvetica" w:cs="Helvetica"/>
                                </w:rPr>
                                <w:t>Describe and explain the differences between the two ECGs.</w:t>
                              </w:r>
                              <w:r>
                                <w:rPr>
                                  <w:rStyle w:val="Strong"/>
                                  <w:rFonts w:ascii="Helvetica" w:eastAsia="Times New Roman" w:hAnsi="Helvetica" w:cs="Helvetica"/>
                                </w:rPr>
                                <w:t xml:space="preserve"> [4]</w:t>
                              </w:r>
                            </w:p>
                            <w:p w:rsidR="0032636A" w:rsidRDefault="0032636A" w:rsidP="0032636A">
                              <w:pPr>
                                <w:numPr>
                                  <w:ilvl w:val="0"/>
                                  <w:numId w:val="8"/>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An individual's cardiac output is calculated using the following equation:</w:t>
                              </w:r>
                            </w:p>
                            <w:p w:rsidR="0032636A" w:rsidRDefault="0032636A" w:rsidP="0032636A">
                              <w:pPr>
                                <w:spacing w:before="100" w:beforeAutospacing="1" w:after="100" w:afterAutospacing="1"/>
                                <w:ind w:left="735" w:right="15"/>
                                <w:jc w:val="center"/>
                                <w:rPr>
                                  <w:rFonts w:ascii="Helvetica" w:eastAsia="Times New Roman" w:hAnsi="Helvetica" w:cs="Helvetica"/>
                                </w:rPr>
                              </w:pPr>
                              <w:r>
                                <w:rPr>
                                  <w:rStyle w:val="Emphasis"/>
                                  <w:rFonts w:ascii="Helvetica" w:eastAsia="Times New Roman" w:hAnsi="Helvetica" w:cs="Helvetica"/>
                                </w:rPr>
                                <w:t>Cardiac output = stroke volume x heart rate</w:t>
                              </w:r>
                            </w:p>
                            <w:p w:rsidR="0032636A" w:rsidRDefault="0032636A" w:rsidP="0032636A">
                              <w:pPr>
                                <w:spacing w:before="15" w:after="15"/>
                                <w:ind w:left="15" w:right="15"/>
                                <w:rPr>
                                  <w:rStyle w:val="Strong"/>
                                  <w:rFonts w:ascii="Helvetica" w:eastAsia="Times New Roman" w:hAnsi="Helvetica" w:cs="Helvetica"/>
                                </w:rPr>
                              </w:pPr>
                              <w:r>
                                <w:rPr>
                                  <w:rFonts w:ascii="Helvetica" w:eastAsia="Times New Roman" w:hAnsi="Helvetica" w:cs="Helvetica"/>
                                </w:rPr>
                                <w:t xml:space="preserve">The individual who produced ECG </w:t>
                              </w:r>
                              <w:r>
                                <w:rPr>
                                  <w:rStyle w:val="Strong"/>
                                  <w:rFonts w:ascii="Helvetica" w:eastAsia="Times New Roman" w:hAnsi="Helvetica" w:cs="Helvetica"/>
                                </w:rPr>
                                <w:t>Y</w:t>
                              </w:r>
                              <w:r>
                                <w:rPr>
                                  <w:rFonts w:ascii="Helvetica" w:eastAsia="Times New Roman" w:hAnsi="Helvetica" w:cs="Helvetica"/>
                                </w:rPr>
                                <w:t xml:space="preserve"> on Fig. 5.1 had a stroke volume of 80 cm</w:t>
                              </w:r>
                              <w:r>
                                <w:rPr>
                                  <w:rFonts w:ascii="Helvetica" w:eastAsia="Times New Roman" w:hAnsi="Helvetica" w:cs="Helvetica"/>
                                  <w:vertAlign w:val="superscript"/>
                                </w:rPr>
                                <w:t>3</w:t>
                              </w:r>
                              <w:r>
                                <w:rPr>
                                  <w:rFonts w:ascii="Helvetica" w:eastAsia="Times New Roman" w:hAnsi="Helvetica" w:cs="Helvetica"/>
                                </w:rPr>
                                <w:t>.</w:t>
                              </w:r>
                              <w:r>
                                <w:rPr>
                                  <w:rFonts w:ascii="Helvetica" w:eastAsia="Times New Roman" w:hAnsi="Helvetica" w:cs="Helvetica"/>
                                </w:rPr>
                                <w:br/>
                              </w:r>
                              <w:r>
                                <w:rPr>
                                  <w:rFonts w:ascii="Helvetica" w:eastAsia="Times New Roman" w:hAnsi="Helvetica" w:cs="Helvetica"/>
                                </w:rPr>
                                <w:br/>
                                <w:t xml:space="preserve">Calculate the cardiac output of the individual responsible for ECG </w:t>
                              </w:r>
                              <w:r>
                                <w:rPr>
                                  <w:rStyle w:val="Strong"/>
                                  <w:rFonts w:ascii="Helvetica" w:eastAsia="Times New Roman" w:hAnsi="Helvetica" w:cs="Helvetica"/>
                                </w:rPr>
                                <w:t>Y</w:t>
                              </w:r>
                              <w:r>
                                <w:rPr>
                                  <w:rFonts w:ascii="Helvetica" w:eastAsia="Times New Roman" w:hAnsi="Helvetica" w:cs="Helvetica"/>
                                </w:rPr>
                                <w:t>.</w:t>
                              </w:r>
                              <w:r>
                                <w:rPr>
                                  <w:rFonts w:ascii="Helvetica" w:eastAsia="Times New Roman" w:hAnsi="Helvetica" w:cs="Helvetica"/>
                                </w:rPr>
                                <w:br/>
                              </w:r>
                              <w:r>
                                <w:rPr>
                                  <w:rFonts w:ascii="Helvetica" w:eastAsia="Times New Roman" w:hAnsi="Helvetica" w:cs="Helvetica"/>
                                </w:rPr>
                                <w:br/>
                                <w:t>Include app</w:t>
                              </w:r>
                              <w:r w:rsidR="00112B46">
                                <w:rPr>
                                  <w:rFonts w:ascii="Helvetica" w:eastAsia="Times New Roman" w:hAnsi="Helvetica" w:cs="Helvetica"/>
                                </w:rPr>
                                <w:t>ropriate units in your answer.</w:t>
                              </w:r>
                            </w:p>
                          </w:tc>
                        </w:tr>
                      </w:tbl>
                      <w:p w:rsidR="00364AA6" w:rsidRDefault="00364AA6">
                        <w:pPr>
                          <w:pStyle w:val="NormalWeb"/>
                          <w:ind w:left="30" w:right="30"/>
                        </w:pP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rsidP="00112B46">
            <w:pPr>
              <w:spacing w:before="15" w:after="15"/>
              <w:ind w:right="15"/>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EB5B43">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13.</w:t>
                        </w:r>
                      </w:p>
                    </w:tc>
                    <w:tc>
                      <w:tcPr>
                        <w:tcW w:w="0" w:type="auto"/>
                        <w:tcMar>
                          <w:top w:w="0" w:type="dxa"/>
                          <w:left w:w="0" w:type="dxa"/>
                          <w:bottom w:w="0" w:type="dxa"/>
                          <w:right w:w="150" w:type="dxa"/>
                        </w:tcMa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Fig. 16.4</w:t>
                        </w:r>
                        <w:r>
                          <w:rPr>
                            <w:rFonts w:ascii="Helvetica" w:eastAsia="Times New Roman" w:hAnsi="Helvetica" w:cs="Helvetica"/>
                          </w:rPr>
                          <w:t xml:space="preserve"> is an ECG trace of a person with an abnormal heart rhythm.</w:t>
                        </w:r>
                      </w:p>
                      <w:p w:rsidR="00364AA6" w:rsidRDefault="00EB5B43">
                        <w:pPr>
                          <w:spacing w:before="15" w:after="15"/>
                          <w:ind w:left="15" w:right="15"/>
                          <w:jc w:val="center"/>
                          <w:divId w:val="876939193"/>
                          <w:rPr>
                            <w:rFonts w:ascii="Helvetica" w:eastAsia="Times New Roman" w:hAnsi="Helvetica" w:cs="Helvetica"/>
                          </w:rPr>
                        </w:pPr>
                        <w:r>
                          <w:rPr>
                            <w:rFonts w:ascii="Helvetica" w:eastAsia="Times New Roman" w:hAnsi="Helvetica" w:cs="Helvetica"/>
                            <w:noProof/>
                          </w:rPr>
                          <w:drawing>
                            <wp:inline distT="0" distB="0" distL="0" distR="0">
                              <wp:extent cx="3667125" cy="1190625"/>
                              <wp:effectExtent l="0" t="0" r="9525" b="9525"/>
                              <wp:docPr id="12" name="Picture 12" descr="C:\core\files\questions_migrate\adminupload\68012\16.4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_migrate\adminupload\68012\16.4_1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1190625"/>
                                      </a:xfrm>
                                      <a:prstGeom prst="rect">
                                        <a:avLst/>
                                      </a:prstGeom>
                                      <a:noFill/>
                                      <a:ln>
                                        <a:noFill/>
                                      </a:ln>
                                    </pic:spPr>
                                  </pic:pic>
                                </a:graphicData>
                              </a:graphic>
                            </wp:inline>
                          </w:drawing>
                        </w:r>
                      </w:p>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lastRenderedPageBreak/>
                          <w:br/>
                        </w:r>
                        <w:r>
                          <w:rPr>
                            <w:rFonts w:ascii="Helvetica" w:eastAsia="Times New Roman" w:hAnsi="Helvetica" w:cs="Helvetica"/>
                          </w:rPr>
                          <w:br/>
                          <w:t xml:space="preserve">Using the information from </w:t>
                        </w:r>
                        <w:r>
                          <w:rPr>
                            <w:rStyle w:val="Strong"/>
                            <w:rFonts w:ascii="Helvetica" w:eastAsia="Times New Roman" w:hAnsi="Helvetica" w:cs="Helvetica"/>
                          </w:rPr>
                          <w:t>Fig. 16.4</w:t>
                        </w:r>
                        <w:r>
                          <w:rPr>
                            <w:rFonts w:ascii="Helvetica" w:eastAsia="Times New Roman" w:hAnsi="Helvetica" w:cs="Helvetica"/>
                          </w:rPr>
                          <w:t>, what conclusions can you draw about the way in which this person's heart is functioning abnormally?</w:t>
                        </w:r>
                      </w:p>
                      <w:p w:rsidR="00364AA6" w:rsidRDefault="0032636A" w:rsidP="00112B46">
                        <w:pPr>
                          <w:spacing w:line="180" w:lineRule="atLeast"/>
                          <w:ind w:left="45" w:right="45"/>
                          <w:jc w:val="right"/>
                          <w:divId w:val="2003854651"/>
                        </w:pPr>
                        <w:r>
                          <w:rPr>
                            <w:rStyle w:val="Strong"/>
                            <w:rFonts w:ascii="Helvetica" w:eastAsia="Times New Roman" w:hAnsi="Helvetica" w:cs="Helvetica"/>
                          </w:rPr>
                          <w:t xml:space="preserve"> </w:t>
                        </w:r>
                        <w:r w:rsidR="00EB5B43">
                          <w:rPr>
                            <w:rStyle w:val="Strong"/>
                            <w:rFonts w:ascii="Helvetica" w:eastAsia="Times New Roman" w:hAnsi="Helvetica" w:cs="Helvetica"/>
                          </w:rPr>
                          <w:t>[3]</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rsidP="0032636A">
            <w:pPr>
              <w:spacing w:before="15" w:after="15"/>
              <w:ind w:left="15" w:right="15"/>
              <w:rPr>
                <w:rFonts w:ascii="Helvetica" w:eastAsia="Times New Roman" w:hAnsi="Helvetica" w:cs="Helvetica"/>
              </w:rPr>
            </w:pPr>
          </w:p>
        </w:tc>
      </w:tr>
      <w:tr w:rsidR="00364AA6">
        <w:tc>
          <w:tcPr>
            <w:tcW w:w="0" w:type="auto"/>
            <w:vAlign w:val="center"/>
            <w:hideMark/>
          </w:tcPr>
          <w:p w:rsidR="00364AA6" w:rsidRDefault="00364AA6" w:rsidP="00112B46">
            <w:pPr>
              <w:spacing w:before="15" w:after="15"/>
              <w:ind w:right="15"/>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112B46">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14</w:t>
                        </w:r>
                        <w:r w:rsidR="00EB5B43">
                          <w:rPr>
                            <w:rFonts w:ascii="Helvetica" w:eastAsia="Times New Roman" w:hAnsi="Helvetica" w:cs="Helvetica"/>
                            <w:b/>
                            <w:bCs/>
                            <w:sz w:val="18"/>
                            <w:szCs w:val="18"/>
                          </w:rPr>
                          <w:t>.</w:t>
                        </w:r>
                      </w:p>
                    </w:tc>
                    <w:tc>
                      <w:tcPr>
                        <w:tcW w:w="0" w:type="auto"/>
                        <w:tcMar>
                          <w:top w:w="0" w:type="dxa"/>
                          <w:left w:w="0" w:type="dxa"/>
                          <w:bottom w:w="0" w:type="dxa"/>
                          <w:right w:w="150" w:type="dxa"/>
                        </w:tcMar>
                        <w:hideMark/>
                      </w:tcPr>
                      <w:p w:rsidR="00364AA6" w:rsidRDefault="00EB5B43">
                        <w:pPr>
                          <w:pStyle w:val="NormalWeb"/>
                          <w:ind w:left="30" w:right="30"/>
                        </w:pPr>
                        <w:r>
                          <w:t xml:space="preserve">Fig. 3.3 shows two ECG traces. </w:t>
                        </w:r>
                      </w:p>
                      <w:p w:rsidR="00364AA6" w:rsidRDefault="00EB5B43">
                        <w:pPr>
                          <w:numPr>
                            <w:ilvl w:val="0"/>
                            <w:numId w:val="9"/>
                          </w:numPr>
                          <w:spacing w:before="100" w:beforeAutospacing="1" w:after="100" w:afterAutospacing="1"/>
                          <w:ind w:left="735" w:right="15"/>
                          <w:rPr>
                            <w:rFonts w:ascii="Helvetica" w:eastAsia="Times New Roman" w:hAnsi="Helvetica" w:cs="Helvetica"/>
                          </w:rPr>
                        </w:pPr>
                        <w:r>
                          <w:rPr>
                            <w:rStyle w:val="Strong"/>
                            <w:rFonts w:ascii="Helvetica" w:eastAsia="Times New Roman" w:hAnsi="Helvetica" w:cs="Helvetica"/>
                          </w:rPr>
                          <w:t>Trace A</w:t>
                        </w:r>
                        <w:r>
                          <w:rPr>
                            <w:rFonts w:ascii="Helvetica" w:eastAsia="Times New Roman" w:hAnsi="Helvetica" w:cs="Helvetica"/>
                          </w:rPr>
                          <w:t xml:space="preserve"> is a normal trace</w:t>
                        </w:r>
                      </w:p>
                      <w:p w:rsidR="00364AA6" w:rsidRDefault="00EB5B43">
                        <w:pPr>
                          <w:numPr>
                            <w:ilvl w:val="0"/>
                            <w:numId w:val="9"/>
                          </w:numPr>
                          <w:spacing w:before="100" w:beforeAutospacing="1" w:after="100" w:afterAutospacing="1"/>
                          <w:ind w:left="735" w:right="15"/>
                          <w:rPr>
                            <w:rFonts w:ascii="Helvetica" w:eastAsia="Times New Roman" w:hAnsi="Helvetica" w:cs="Helvetica"/>
                          </w:rPr>
                        </w:pPr>
                        <w:r>
                          <w:rPr>
                            <w:rStyle w:val="Strong"/>
                            <w:rFonts w:ascii="Helvetica" w:eastAsia="Times New Roman" w:hAnsi="Helvetica" w:cs="Helvetica"/>
                          </w:rPr>
                          <w:t>Trace B</w:t>
                        </w:r>
                        <w:r>
                          <w:rPr>
                            <w:rFonts w:ascii="Helvetica" w:eastAsia="Times New Roman" w:hAnsi="Helvetica" w:cs="Helvetica"/>
                          </w:rPr>
                          <w:t xml:space="preserve"> is from a patient that has been treated with the drug digoxin.</w:t>
                        </w:r>
                      </w:p>
                      <w:p w:rsidR="00364AA6" w:rsidRDefault="00364AA6">
                        <w:pPr>
                          <w:ind w:left="15" w:right="15"/>
                          <w:rPr>
                            <w:rFonts w:ascii="Helvetica" w:eastAsia="Times New Roman" w:hAnsi="Helvetica" w:cs="Helvetica"/>
                          </w:rPr>
                        </w:pPr>
                      </w:p>
                      <w:p w:rsidR="00364AA6" w:rsidRDefault="00EB5B43">
                        <w:pPr>
                          <w:ind w:left="15" w:right="15"/>
                          <w:jc w:val="center"/>
                          <w:divId w:val="1684237976"/>
                          <w:rPr>
                            <w:rFonts w:ascii="Helvetica" w:eastAsia="Times New Roman" w:hAnsi="Helvetica" w:cs="Helvetica"/>
                          </w:rPr>
                        </w:pPr>
                        <w:r>
                          <w:rPr>
                            <w:rFonts w:ascii="Helvetica" w:eastAsia="Times New Roman" w:hAnsi="Helvetica" w:cs="Helvetica"/>
                            <w:noProof/>
                          </w:rPr>
                          <w:drawing>
                            <wp:inline distT="0" distB="0" distL="0" distR="0">
                              <wp:extent cx="5543550" cy="4972050"/>
                              <wp:effectExtent l="0" t="0" r="0" b="0"/>
                              <wp:docPr id="15" name="Picture 15" descr="C:\core\files\questions_migrate\1482170650\H020BiologyAH020-02Practice\img\p12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ore\files\questions_migrate\1482170650\H020BiologyAH020-02Practice\img\p12_01_15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4972050"/>
                                      </a:xfrm>
                                      <a:prstGeom prst="rect">
                                        <a:avLst/>
                                      </a:prstGeom>
                                      <a:noFill/>
                                      <a:ln>
                                        <a:noFill/>
                                      </a:ln>
                                    </pic:spPr>
                                  </pic:pic>
                                </a:graphicData>
                              </a:graphic>
                            </wp:inline>
                          </w:drawing>
                        </w:r>
                      </w:p>
                      <w:p w:rsidR="00364AA6" w:rsidRDefault="00EB5B43">
                        <w:pPr>
                          <w:numPr>
                            <w:ilvl w:val="0"/>
                            <w:numId w:val="10"/>
                          </w:numPr>
                          <w:spacing w:before="100" w:beforeAutospacing="1" w:after="240"/>
                          <w:ind w:left="735" w:right="15"/>
                          <w:rPr>
                            <w:rFonts w:ascii="Helvetica" w:eastAsia="Times New Roman" w:hAnsi="Helvetica" w:cs="Helvetica"/>
                          </w:rPr>
                        </w:pPr>
                        <w:r>
                          <w:rPr>
                            <w:rFonts w:ascii="Helvetica" w:eastAsia="Times New Roman" w:hAnsi="Helvetica" w:cs="Helvetica"/>
                          </w:rPr>
                          <w:t>Before being given digoxin, the patient's heart rate was 75 beats per minute.</w:t>
                        </w:r>
                        <w:r>
                          <w:rPr>
                            <w:rFonts w:ascii="Helvetica" w:eastAsia="Times New Roman" w:hAnsi="Helvetica" w:cs="Helvetica"/>
                          </w:rPr>
                          <w:br/>
                        </w:r>
                        <w:r>
                          <w:rPr>
                            <w:rFonts w:ascii="Helvetica" w:eastAsia="Times New Roman" w:hAnsi="Helvetica" w:cs="Helvetica"/>
                          </w:rPr>
                          <w:br/>
                          <w:t xml:space="preserve">Using </w:t>
                        </w:r>
                        <w:r>
                          <w:rPr>
                            <w:rStyle w:val="Strong"/>
                            <w:rFonts w:ascii="Helvetica" w:eastAsia="Times New Roman" w:hAnsi="Helvetica" w:cs="Helvetica"/>
                          </w:rPr>
                          <w:t>Trace B</w:t>
                        </w:r>
                        <w:r>
                          <w:rPr>
                            <w:rFonts w:ascii="Helvetica" w:eastAsia="Times New Roman" w:hAnsi="Helvetica" w:cs="Helvetica"/>
                          </w:rPr>
                          <w:t xml:space="preserve"> in Fig. 3.3, calculate the percentage change in the patient's heart rate after receiving digoxin.</w:t>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10133"/>
                        </w:tblGrid>
                        <w:tr w:rsidR="00364AA6">
                          <w:tc>
                            <w:tcPr>
                              <w:tcW w:w="0" w:type="auto"/>
                              <w:vAlign w:val="center"/>
                              <w:hideMark/>
                            </w:tcPr>
                            <w:p w:rsidR="00364AA6" w:rsidRDefault="00EB5B43">
                              <w:pPr>
                                <w:spacing w:after="15"/>
                                <w:ind w:left="15" w:right="15"/>
                                <w:jc w:val="right"/>
                                <w:rPr>
                                  <w:rFonts w:ascii="Helvetica" w:eastAsia="Times New Roman" w:hAnsi="Helvetica" w:cs="Helvetica"/>
                                </w:rPr>
                              </w:pPr>
                              <w:r>
                                <w:rPr>
                                  <w:rFonts w:ascii="Helvetica" w:eastAsia="Times New Roman" w:hAnsi="Helvetica" w:cs="Helvetica"/>
                                </w:rPr>
                                <w:t xml:space="preserve">Answer </w:t>
                              </w:r>
                              <w:r>
                                <w:rPr>
                                  <w:rStyle w:val="dotrow1"/>
                                  <w:rFonts w:eastAsia="Times New Roman"/>
                                </w:rPr>
                                <w:t>....................</w:t>
                              </w:r>
                              <w:r>
                                <w:rPr>
                                  <w:rFonts w:ascii="Helvetica" w:eastAsia="Times New Roman" w:hAnsi="Helvetica" w:cs="Helvetica"/>
                                </w:rPr>
                                <w:t xml:space="preserve">% </w:t>
                              </w:r>
                              <w:r>
                                <w:rPr>
                                  <w:rStyle w:val="Strong"/>
                                  <w:rFonts w:ascii="Helvetica" w:eastAsia="Times New Roman" w:hAnsi="Helvetica" w:cs="Helvetica"/>
                                </w:rPr>
                                <w:t>[3]</w:t>
                              </w:r>
                            </w:p>
                          </w:tc>
                        </w:tr>
                      </w:tbl>
                      <w:p w:rsidR="00364AA6" w:rsidRDefault="00EB5B43">
                        <w:pPr>
                          <w:numPr>
                            <w:ilvl w:val="0"/>
                            <w:numId w:val="1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Explain why the answer calculated in part </w:t>
                        </w:r>
                        <w:r>
                          <w:rPr>
                            <w:rStyle w:val="Strong"/>
                            <w:rFonts w:ascii="Helvetica" w:eastAsia="Times New Roman" w:hAnsi="Helvetica" w:cs="Helvetica"/>
                          </w:rPr>
                          <w:t>(</w:t>
                        </w:r>
                        <w:proofErr w:type="spellStart"/>
                        <w:r>
                          <w:rPr>
                            <w:rStyle w:val="Strong"/>
                            <w:rFonts w:ascii="Helvetica" w:eastAsia="Times New Roman" w:hAnsi="Helvetica" w:cs="Helvetica"/>
                          </w:rPr>
                          <w:t>i</w:t>
                        </w:r>
                        <w:proofErr w:type="spellEnd"/>
                        <w:r>
                          <w:rPr>
                            <w:rStyle w:val="Strong"/>
                            <w:rFonts w:ascii="Helvetica" w:eastAsia="Times New Roman" w:hAnsi="Helvetica" w:cs="Helvetica"/>
                          </w:rPr>
                          <w:t>)</w:t>
                        </w:r>
                        <w:r>
                          <w:rPr>
                            <w:rFonts w:ascii="Helvetica" w:eastAsia="Times New Roman" w:hAnsi="Helvetica" w:cs="Helvetica"/>
                          </w:rPr>
                          <w:t xml:space="preserve"> may not be an accurate representation of the patient's heart rate </w:t>
                        </w:r>
                        <w:r>
                          <w:rPr>
                            <w:rStyle w:val="Strong"/>
                            <w:rFonts w:ascii="Helvetica" w:eastAsia="Times New Roman" w:hAnsi="Helvetica" w:cs="Helvetica"/>
                          </w:rPr>
                          <w:t>and</w:t>
                        </w:r>
                        <w:r>
                          <w:rPr>
                            <w:rFonts w:ascii="Helvetica" w:eastAsia="Times New Roman" w:hAnsi="Helvetica" w:cs="Helvetica"/>
                          </w:rPr>
                          <w:t xml:space="preserve"> suggest how a more accurate answer could be obtained.</w:t>
                        </w:r>
                      </w:p>
                      <w:p w:rsidR="00364AA6" w:rsidRDefault="0032636A">
                        <w:pPr>
                          <w:spacing w:before="100" w:beforeAutospacing="1" w:after="100" w:afterAutospacing="1" w:line="180" w:lineRule="atLeast"/>
                          <w:ind w:left="735" w:right="15"/>
                          <w:jc w:val="right"/>
                          <w:divId w:val="682559600"/>
                          <w:rPr>
                            <w:rFonts w:ascii="Helvetica" w:eastAsia="Times New Roman" w:hAnsi="Helvetica" w:cs="Helvetica"/>
                          </w:rPr>
                        </w:pPr>
                        <w:r>
                          <w:rPr>
                            <w:rStyle w:val="Strong"/>
                            <w:rFonts w:ascii="Helvetica" w:eastAsia="Times New Roman" w:hAnsi="Helvetica" w:cs="Helvetica"/>
                          </w:rPr>
                          <w:lastRenderedPageBreak/>
                          <w:t xml:space="preserve"> </w:t>
                        </w:r>
                        <w:r w:rsidR="00EB5B43">
                          <w:rPr>
                            <w:rStyle w:val="Strong"/>
                            <w:rFonts w:ascii="Helvetica" w:eastAsia="Times New Roman" w:hAnsi="Helvetica" w:cs="Helvetica"/>
                          </w:rPr>
                          <w:t>[3]</w:t>
                        </w:r>
                      </w:p>
                      <w:p w:rsidR="00364AA6" w:rsidRDefault="00EB5B43">
                        <w:pPr>
                          <w:numPr>
                            <w:ilvl w:val="0"/>
                            <w:numId w:val="10"/>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Digoxin caused the heart rate to change.</w:t>
                        </w:r>
                        <w:r>
                          <w:rPr>
                            <w:rFonts w:ascii="Helvetica" w:eastAsia="Times New Roman" w:hAnsi="Helvetica" w:cs="Helvetica"/>
                          </w:rPr>
                          <w:br/>
                        </w:r>
                        <w:r>
                          <w:rPr>
                            <w:rFonts w:ascii="Helvetica" w:eastAsia="Times New Roman" w:hAnsi="Helvetica" w:cs="Helvetica"/>
                          </w:rPr>
                          <w:br/>
                          <w:t xml:space="preserve">Identify </w:t>
                        </w:r>
                        <w:r>
                          <w:rPr>
                            <w:rStyle w:val="Strong"/>
                            <w:rFonts w:ascii="Helvetica" w:eastAsia="Times New Roman" w:hAnsi="Helvetica" w:cs="Helvetica"/>
                          </w:rPr>
                          <w:t>one other</w:t>
                        </w:r>
                        <w:r>
                          <w:rPr>
                            <w:rFonts w:ascii="Helvetica" w:eastAsia="Times New Roman" w:hAnsi="Helvetica" w:cs="Helvetica"/>
                          </w:rPr>
                          <w:t xml:space="preserve"> effect of digoxin evident from Fig. 3.3.</w:t>
                        </w:r>
                      </w:p>
                      <w:p w:rsidR="00364AA6" w:rsidRDefault="0032636A" w:rsidP="00112B46">
                        <w:pPr>
                          <w:spacing w:before="100" w:beforeAutospacing="1" w:after="100" w:afterAutospacing="1" w:line="180" w:lineRule="atLeast"/>
                          <w:ind w:left="765" w:right="45"/>
                          <w:jc w:val="right"/>
                          <w:divId w:val="431096104"/>
                        </w:pPr>
                        <w:r>
                          <w:rPr>
                            <w:rStyle w:val="Strong"/>
                            <w:rFonts w:ascii="Helvetica" w:eastAsia="Times New Roman" w:hAnsi="Helvetica" w:cs="Helvetica"/>
                          </w:rPr>
                          <w:t xml:space="preserve"> </w:t>
                        </w:r>
                        <w:r w:rsidR="00EB5B43">
                          <w:rPr>
                            <w:rStyle w:val="Strong"/>
                            <w:rFonts w:ascii="Helvetica" w:eastAsia="Times New Roman" w:hAnsi="Helvetica" w:cs="Helvetica"/>
                          </w:rPr>
                          <w:t>[1]</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p w:rsidR="00364AA6" w:rsidRDefault="00364AA6">
            <w:pPr>
              <w:spacing w:before="15" w:after="15"/>
              <w:ind w:left="15" w:right="15"/>
              <w:jc w:val="center"/>
              <w:rPr>
                <w:rFonts w:ascii="Helvetica" w:eastAsia="Times New Roman" w:hAnsi="Helvetica" w:cs="Helvetica"/>
              </w:rPr>
            </w:pPr>
          </w:p>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112B46">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15</w:t>
                        </w:r>
                        <w:r w:rsidR="00EB5B43">
                          <w:rPr>
                            <w:rFonts w:ascii="Helvetica" w:eastAsia="Times New Roman" w:hAnsi="Helvetica" w:cs="Helvetica"/>
                            <w:b/>
                            <w:bCs/>
                            <w:sz w:val="18"/>
                            <w:szCs w:val="18"/>
                          </w:rPr>
                          <w:t>.</w:t>
                        </w:r>
                      </w:p>
                    </w:tc>
                    <w:tc>
                      <w:tcPr>
                        <w:tcW w:w="0" w:type="auto"/>
                        <w:tcMar>
                          <w:top w:w="0" w:type="dxa"/>
                          <w:left w:w="0" w:type="dxa"/>
                          <w:bottom w:w="0" w:type="dxa"/>
                          <w:right w:w="150" w:type="dxa"/>
                        </w:tcMar>
                        <w:hideMark/>
                      </w:tcPr>
                      <w:p w:rsidR="00364AA6" w:rsidRDefault="00EB5B43">
                        <w:pPr>
                          <w:spacing w:before="15" w:after="15"/>
                          <w:ind w:left="15" w:right="15"/>
                          <w:divId w:val="395055880"/>
                          <w:rPr>
                            <w:rFonts w:ascii="Helvetica" w:eastAsia="Times New Roman" w:hAnsi="Helvetica" w:cs="Helvetica"/>
                          </w:rPr>
                        </w:pPr>
                        <w:r>
                          <w:rPr>
                            <w:rFonts w:ascii="Helvetica" w:eastAsia="Times New Roman" w:hAnsi="Helvetica" w:cs="Helvetica"/>
                          </w:rPr>
                          <w:t>In the graph below, the top electrocardiogram (ECG) trace shows normal heart activity and the ECG trace below shows abnormal heart activity.</w:t>
                        </w:r>
                      </w:p>
                      <w:p w:rsidR="00364AA6" w:rsidRDefault="00EB5B43">
                        <w:pPr>
                          <w:spacing w:before="15" w:after="15"/>
                          <w:ind w:left="15" w:right="15"/>
                          <w:jc w:val="center"/>
                          <w:divId w:val="485050802"/>
                          <w:rPr>
                            <w:rFonts w:ascii="Helvetica" w:eastAsia="Times New Roman" w:hAnsi="Helvetica" w:cs="Helvetica"/>
                          </w:rPr>
                        </w:pPr>
                        <w:r>
                          <w:rPr>
                            <w:rFonts w:ascii="Helvetica" w:eastAsia="Times New Roman" w:hAnsi="Helvetica" w:cs="Helvetica"/>
                            <w:noProof/>
                          </w:rPr>
                          <w:drawing>
                            <wp:inline distT="0" distB="0" distL="0" distR="0">
                              <wp:extent cx="4657725" cy="2562225"/>
                              <wp:effectExtent l="0" t="0" r="9525" b="9525"/>
                              <wp:docPr id="16" name="Picture 16" descr="C:\core\files\questions_migrate\1524890305\H020H420-BiologyA-H020-01\img\pg08_0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re\files\questions_migrate\1524890305\H020H420-BiologyA-H020-01\img\pg08_001_1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7725" cy="2562225"/>
                                      </a:xfrm>
                                      <a:prstGeom prst="rect">
                                        <a:avLst/>
                                      </a:prstGeom>
                                      <a:noFill/>
                                      <a:ln>
                                        <a:noFill/>
                                      </a:ln>
                                    </pic:spPr>
                                  </pic:pic>
                                </a:graphicData>
                              </a:graphic>
                            </wp:inline>
                          </w:drawing>
                        </w:r>
                      </w:p>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What is the heart condition represented by the bottom ECG trace?</w:t>
                        </w: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507"/>
                          <w:gridCol w:w="9626"/>
                        </w:tblGrid>
                        <w:tr w:rsidR="00364AA6">
                          <w:tc>
                            <w:tcPr>
                              <w:tcW w:w="250" w:type="pct"/>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A</w:t>
                              </w:r>
                            </w:p>
                          </w:tc>
                          <w:tc>
                            <w:tcPr>
                              <w:tcW w:w="475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fibrillation</w:t>
                              </w:r>
                            </w:p>
                          </w:tc>
                        </w:tr>
                        <w:tr w:rsidR="00364AA6">
                          <w:tc>
                            <w:tcPr>
                              <w:tcW w:w="250" w:type="pct"/>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B</w:t>
                              </w:r>
                            </w:p>
                          </w:tc>
                          <w:tc>
                            <w:tcPr>
                              <w:tcW w:w="475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tachycardia</w:t>
                              </w:r>
                            </w:p>
                          </w:tc>
                        </w:tr>
                        <w:tr w:rsidR="00364AA6">
                          <w:tc>
                            <w:tcPr>
                              <w:tcW w:w="250" w:type="pct"/>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C</w:t>
                              </w:r>
                            </w:p>
                          </w:tc>
                          <w:tc>
                            <w:tcPr>
                              <w:tcW w:w="475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ectopic heartbeat</w:t>
                              </w:r>
                            </w:p>
                          </w:tc>
                        </w:tr>
                        <w:tr w:rsidR="00364AA6">
                          <w:tc>
                            <w:tcPr>
                              <w:tcW w:w="250" w:type="pct"/>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D</w:t>
                              </w:r>
                            </w:p>
                          </w:tc>
                          <w:tc>
                            <w:tcPr>
                              <w:tcW w:w="475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bradycardia</w:t>
                              </w:r>
                            </w:p>
                          </w:tc>
                        </w:tr>
                      </w:tbl>
                      <w:p w:rsidR="00364AA6" w:rsidRDefault="00364AA6">
                        <w:pPr>
                          <w:ind w:left="15" w:right="15"/>
                          <w:rPr>
                            <w:rFonts w:ascii="Helvetica" w:eastAsia="Times New Roman" w:hAnsi="Helvetica" w:cs="Helvetica"/>
                            <w:vanish/>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2027"/>
                          <w:gridCol w:w="7093"/>
                          <w:gridCol w:w="1013"/>
                        </w:tblGrid>
                        <w:tr w:rsidR="00364AA6">
                          <w:tc>
                            <w:tcPr>
                              <w:tcW w:w="100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Your answer</w:t>
                              </w:r>
                            </w:p>
                          </w:tc>
                          <w:tc>
                            <w:tcPr>
                              <w:tcW w:w="3500" w:type="pct"/>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noProof/>
                                </w:rPr>
                                <w:drawing>
                                  <wp:inline distT="0" distB="0" distL="0" distR="0">
                                    <wp:extent cx="371475" cy="400050"/>
                                    <wp:effectExtent l="0" t="0" r="9525" b="0"/>
                                    <wp:docPr id="17" name="Picture 17" descr="C:\core\files\questions_migrate\adminupload\3569\Square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ore\files\questions_migrate\adminupload\3569\Square_15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tc>
                          <w:tc>
                            <w:tcPr>
                              <w:tcW w:w="500" w:type="pct"/>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[1]</w:t>
                              </w:r>
                            </w:p>
                          </w:tc>
                        </w:tr>
                      </w:tbl>
                      <w:p w:rsidR="00364AA6" w:rsidRDefault="00364AA6">
                        <w:pPr>
                          <w:pStyle w:val="NormalWeb"/>
                          <w:ind w:left="30" w:right="30"/>
                        </w:pP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112B46">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16</w:t>
                        </w:r>
                        <w:r w:rsidR="00EB5B43">
                          <w:rPr>
                            <w:rFonts w:ascii="Helvetica" w:eastAsia="Times New Roman" w:hAnsi="Helvetica" w:cs="Helvetica"/>
                            <w:b/>
                            <w:bCs/>
                            <w:sz w:val="18"/>
                            <w:szCs w:val="18"/>
                          </w:rPr>
                          <w:t>.</w:t>
                        </w:r>
                      </w:p>
                    </w:tc>
                    <w:tc>
                      <w:tcPr>
                        <w:tcW w:w="0" w:type="auto"/>
                        <w:tcMar>
                          <w:top w:w="0" w:type="dxa"/>
                          <w:left w:w="0" w:type="dxa"/>
                          <w:bottom w:w="0" w:type="dxa"/>
                          <w:right w:w="150" w:type="dxa"/>
                        </w:tcMar>
                        <w:hideMark/>
                      </w:tcPr>
                      <w:p w:rsidR="00364AA6" w:rsidRDefault="00EB5B43">
                        <w:pPr>
                          <w:pStyle w:val="NormalWeb"/>
                          <w:ind w:left="30" w:right="30"/>
                        </w:pPr>
                        <w:r>
                          <w:t>The figure shows the oxygen dissociation curves at different carbon dioxide concentrations.</w:t>
                        </w:r>
                      </w:p>
                      <w:p w:rsidR="00364AA6" w:rsidRDefault="00EB5B43">
                        <w:pPr>
                          <w:ind w:left="15" w:right="15"/>
                          <w:jc w:val="center"/>
                          <w:divId w:val="1356037793"/>
                          <w:rPr>
                            <w:rFonts w:ascii="Helvetica" w:eastAsia="Times New Roman" w:hAnsi="Helvetica" w:cs="Helvetica"/>
                          </w:rPr>
                        </w:pPr>
                        <w:r>
                          <w:rPr>
                            <w:rFonts w:ascii="Helvetica" w:eastAsia="Times New Roman" w:hAnsi="Helvetica" w:cs="Helvetica"/>
                            <w:noProof/>
                          </w:rPr>
                          <w:drawing>
                            <wp:inline distT="0" distB="0" distL="0" distR="0">
                              <wp:extent cx="3867150" cy="2381250"/>
                              <wp:effectExtent l="0" t="0" r="0" b="0"/>
                              <wp:docPr id="18" name="Picture 18" descr="C:\core\files\questions_migrate\1493539155\H020BiologyAH020-012016Jun\img\p22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ore\files\questions_migrate\1493539155\H020BiologyAH020-012016Jun\img\p22_01a_15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2381250"/>
                                      </a:xfrm>
                                      <a:prstGeom prst="rect">
                                        <a:avLst/>
                                      </a:prstGeom>
                                      <a:noFill/>
                                      <a:ln>
                                        <a:noFill/>
                                      </a:ln>
                                    </pic:spPr>
                                  </pic:pic>
                                </a:graphicData>
                              </a:graphic>
                            </wp:inline>
                          </w:drawing>
                        </w:r>
                      </w:p>
                      <w:p w:rsidR="00364AA6" w:rsidRDefault="00EB5B43">
                        <w:pPr>
                          <w:numPr>
                            <w:ilvl w:val="0"/>
                            <w:numId w:val="1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What name is given to a change in the oxygen dissociation curve due to increasing carbon dioxide concentration?</w:t>
                        </w:r>
                      </w:p>
                      <w:p w:rsidR="00364AA6" w:rsidRDefault="00EB5B43">
                        <w:pPr>
                          <w:spacing w:before="100" w:beforeAutospacing="1" w:after="100" w:afterAutospacing="1" w:line="180" w:lineRule="atLeast"/>
                          <w:ind w:left="735" w:right="15"/>
                          <w:jc w:val="right"/>
                          <w:divId w:val="1892037118"/>
                          <w:rPr>
                            <w:rFonts w:ascii="Helvetica" w:eastAsia="Times New Roman" w:hAnsi="Helvetica" w:cs="Helvetica"/>
                          </w:rPr>
                        </w:pPr>
                        <w:r>
                          <w:rPr>
                            <w:rStyle w:val="Strong"/>
                            <w:rFonts w:ascii="Helvetica" w:eastAsia="Times New Roman" w:hAnsi="Helvetica" w:cs="Helvetica"/>
                          </w:rPr>
                          <w:lastRenderedPageBreak/>
                          <w:t>[1]</w:t>
                        </w:r>
                      </w:p>
                      <w:p w:rsidR="00364AA6" w:rsidRDefault="00EB5B43">
                        <w:pPr>
                          <w:numPr>
                            <w:ilvl w:val="0"/>
                            <w:numId w:val="11"/>
                          </w:numPr>
                          <w:spacing w:before="100" w:beforeAutospacing="1" w:after="100" w:afterAutospacing="1"/>
                          <w:ind w:left="735" w:right="15"/>
                          <w:rPr>
                            <w:rFonts w:ascii="Helvetica" w:eastAsia="Times New Roman" w:hAnsi="Helvetica" w:cs="Helvetica"/>
                          </w:rPr>
                        </w:pPr>
                        <w:r>
                          <w:rPr>
                            <w:rFonts w:ascii="Helvetica" w:eastAsia="Times New Roman" w:hAnsi="Helvetica" w:cs="Helvetica"/>
                          </w:rPr>
                          <w:t xml:space="preserve">Letter </w:t>
                        </w:r>
                        <w:r>
                          <w:rPr>
                            <w:rStyle w:val="Strong"/>
                            <w:rFonts w:ascii="Helvetica" w:eastAsia="Times New Roman" w:hAnsi="Helvetica" w:cs="Helvetica"/>
                          </w:rPr>
                          <w:t>T</w:t>
                        </w:r>
                        <w:r>
                          <w:rPr>
                            <w:rFonts w:ascii="Helvetica" w:eastAsia="Times New Roman" w:hAnsi="Helvetica" w:cs="Helvetica"/>
                          </w:rPr>
                          <w:t xml:space="preserve"> in the figure indicates the partial pressure of oxygen in actively respiring tissues.</w:t>
                        </w:r>
                        <w:r>
                          <w:rPr>
                            <w:rFonts w:ascii="Helvetica" w:eastAsia="Times New Roman" w:hAnsi="Helvetica" w:cs="Helvetica"/>
                          </w:rPr>
                          <w:br/>
                        </w:r>
                        <w:r>
                          <w:rPr>
                            <w:rFonts w:ascii="Helvetica" w:eastAsia="Times New Roman" w:hAnsi="Helvetica" w:cs="Helvetica"/>
                          </w:rPr>
                          <w:br/>
                          <w:t>Explain why the blood off-loads more oxygen to actively respiring tissues than to resting tissues.</w:t>
                        </w:r>
                      </w:p>
                      <w:p w:rsidR="00364AA6" w:rsidRDefault="0032636A" w:rsidP="00472F9F">
                        <w:pPr>
                          <w:spacing w:before="100" w:beforeAutospacing="1" w:after="100" w:afterAutospacing="1" w:line="180" w:lineRule="atLeast"/>
                          <w:ind w:left="750" w:right="30"/>
                          <w:jc w:val="right"/>
                          <w:divId w:val="56320050"/>
                        </w:pPr>
                        <w:r>
                          <w:rPr>
                            <w:rStyle w:val="Strong"/>
                            <w:rFonts w:ascii="Helvetica" w:eastAsia="Times New Roman" w:hAnsi="Helvetica" w:cs="Helvetica"/>
                          </w:rPr>
                          <w:t xml:space="preserve"> </w:t>
                        </w:r>
                        <w:r w:rsidR="00EB5B43">
                          <w:rPr>
                            <w:rStyle w:val="Strong"/>
                            <w:rFonts w:ascii="Helvetica" w:eastAsia="Times New Roman" w:hAnsi="Helvetica" w:cs="Helvetica"/>
                          </w:rPr>
                          <w:t>[2]</w:t>
                        </w:r>
                        <w:r w:rsidR="00EB5B43">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r w:rsidR="00364A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057"/>
            </w:tblGrid>
            <w:tr w:rsidR="00364AA6">
              <w:trPr>
                <w:jc w:val="center"/>
              </w:trPr>
              <w:tc>
                <w:tcPr>
                  <w:tcW w:w="0" w:type="auto"/>
                  <w:tcBorders>
                    <w:top w:val="nil"/>
                    <w:left w:val="nil"/>
                    <w:bottom w:val="nil"/>
                    <w:right w:val="nil"/>
                  </w:tcBorders>
                  <w:vAlign w:val="center"/>
                  <w:hideMark/>
                </w:tcPr>
                <w:tbl>
                  <w:tblPr>
                    <w:tblW w:w="5000" w:type="pct"/>
                    <w:tblInd w:w="15" w:type="dxa"/>
                    <w:tblCellMar>
                      <w:left w:w="0" w:type="dxa"/>
                      <w:right w:w="0" w:type="dxa"/>
                    </w:tblCellMar>
                    <w:tblLook w:val="04A0" w:firstRow="1" w:lastRow="0" w:firstColumn="1" w:lastColumn="0" w:noHBand="0" w:noVBand="1"/>
                  </w:tblPr>
                  <w:tblGrid>
                    <w:gridCol w:w="774"/>
                    <w:gridCol w:w="10283"/>
                  </w:tblGrid>
                  <w:tr w:rsidR="00364AA6">
                    <w:trPr>
                      <w:trHeight w:val="150"/>
                    </w:trPr>
                    <w:tc>
                      <w:tcPr>
                        <w:tcW w:w="350" w:type="pct"/>
                        <w:noWrap/>
                        <w:vAlign w:val="center"/>
                        <w:hideMark/>
                      </w:tcPr>
                      <w:p w:rsidR="00364AA6" w:rsidRDefault="00364AA6">
                        <w:pPr>
                          <w:spacing w:before="15" w:after="15"/>
                          <w:ind w:left="15" w:right="15"/>
                          <w:jc w:val="center"/>
                          <w:rPr>
                            <w:rFonts w:ascii="Helvetica" w:eastAsia="Times New Roman" w:hAnsi="Helvetica" w:cs="Helvetica"/>
                          </w:rPr>
                        </w:pPr>
                      </w:p>
                    </w:tc>
                    <w:tc>
                      <w:tcPr>
                        <w:tcW w:w="4650" w:type="pct"/>
                        <w:noWrap/>
                        <w:vAlign w:val="center"/>
                        <w:hideMark/>
                      </w:tcPr>
                      <w:p w:rsidR="00364AA6" w:rsidRDefault="00364AA6">
                        <w:pPr>
                          <w:spacing w:before="15" w:after="15"/>
                          <w:ind w:left="15" w:right="15"/>
                          <w:rPr>
                            <w:rFonts w:eastAsia="Times New Roman"/>
                            <w:sz w:val="20"/>
                            <w:szCs w:val="20"/>
                          </w:rPr>
                        </w:pPr>
                      </w:p>
                    </w:tc>
                  </w:tr>
                  <w:tr w:rsidR="00364AA6">
                    <w:tc>
                      <w:tcPr>
                        <w:tcW w:w="0" w:type="auto"/>
                        <w:hideMark/>
                      </w:tcPr>
                      <w:p w:rsidR="00364AA6" w:rsidRDefault="00112B46">
                        <w:pPr>
                          <w:spacing w:before="15" w:after="15"/>
                          <w:ind w:left="15" w:right="15"/>
                          <w:rPr>
                            <w:rFonts w:ascii="Helvetica" w:eastAsia="Times New Roman" w:hAnsi="Helvetica" w:cs="Helvetica"/>
                            <w:b/>
                            <w:bCs/>
                            <w:sz w:val="18"/>
                            <w:szCs w:val="18"/>
                          </w:rPr>
                        </w:pPr>
                        <w:r>
                          <w:rPr>
                            <w:rFonts w:ascii="Helvetica" w:eastAsia="Times New Roman" w:hAnsi="Helvetica" w:cs="Helvetica"/>
                            <w:b/>
                            <w:bCs/>
                            <w:sz w:val="18"/>
                            <w:szCs w:val="18"/>
                          </w:rPr>
                          <w:t>17</w:t>
                        </w:r>
                        <w:r w:rsidR="00EB5B43">
                          <w:rPr>
                            <w:rFonts w:ascii="Helvetica" w:eastAsia="Times New Roman" w:hAnsi="Helvetica" w:cs="Helvetica"/>
                            <w:b/>
                            <w:bCs/>
                            <w:sz w:val="18"/>
                            <w:szCs w:val="18"/>
                          </w:rPr>
                          <w:t>.</w:t>
                        </w:r>
                      </w:p>
                    </w:tc>
                    <w:tc>
                      <w:tcPr>
                        <w:tcW w:w="0" w:type="auto"/>
                        <w:tcMar>
                          <w:top w:w="0" w:type="dxa"/>
                          <w:left w:w="0" w:type="dxa"/>
                          <w:bottom w:w="0" w:type="dxa"/>
                          <w:right w:w="150" w:type="dxa"/>
                        </w:tcMar>
                        <w:hideMark/>
                      </w:tcPr>
                      <w:p w:rsidR="00364AA6" w:rsidRDefault="00EB5B43">
                        <w:pPr>
                          <w:spacing w:before="15" w:after="15"/>
                          <w:ind w:left="15" w:right="15"/>
                          <w:divId w:val="440955184"/>
                          <w:rPr>
                            <w:rFonts w:ascii="Helvetica" w:eastAsia="Times New Roman" w:hAnsi="Helvetica" w:cs="Helvetica"/>
                          </w:rPr>
                        </w:pPr>
                        <w:r>
                          <w:rPr>
                            <w:rFonts w:ascii="Helvetica" w:eastAsia="Times New Roman" w:hAnsi="Helvetica" w:cs="Helvetica"/>
                          </w:rPr>
                          <w:t>The following events occur when carbon dioxide enters an erythrocyte in a capillary.</w:t>
                        </w:r>
                      </w:p>
                      <w:p w:rsidR="00364AA6" w:rsidRDefault="00EB5B43">
                        <w:pPr>
                          <w:numPr>
                            <w:ilvl w:val="0"/>
                            <w:numId w:val="12"/>
                          </w:numPr>
                          <w:spacing w:before="100" w:beforeAutospacing="1" w:after="100" w:afterAutospacing="1"/>
                          <w:ind w:left="735" w:right="15"/>
                          <w:divId w:val="440955184"/>
                          <w:rPr>
                            <w:rFonts w:ascii="Helvetica" w:eastAsia="Times New Roman" w:hAnsi="Helvetica" w:cs="Helvetica"/>
                          </w:rPr>
                        </w:pPr>
                        <w:proofErr w:type="spellStart"/>
                        <w:r>
                          <w:rPr>
                            <w:rFonts w:ascii="Helvetica" w:eastAsia="Times New Roman" w:hAnsi="Helvetica" w:cs="Helvetica"/>
                          </w:rPr>
                          <w:t>Hydrogencarbonate</w:t>
                        </w:r>
                        <w:proofErr w:type="spellEnd"/>
                        <w:r>
                          <w:rPr>
                            <w:rFonts w:ascii="Helvetica" w:eastAsia="Times New Roman" w:hAnsi="Helvetica" w:cs="Helvetica"/>
                          </w:rPr>
                          <w:t xml:space="preserve"> ions diffuse into the plasma from the erythrocyte.</w:t>
                        </w:r>
                      </w:p>
                      <w:p w:rsidR="00364AA6" w:rsidRDefault="00EB5B43">
                        <w:pPr>
                          <w:numPr>
                            <w:ilvl w:val="0"/>
                            <w:numId w:val="12"/>
                          </w:numPr>
                          <w:spacing w:before="100" w:beforeAutospacing="1" w:after="100" w:afterAutospacing="1"/>
                          <w:ind w:left="735" w:right="15"/>
                          <w:divId w:val="440955184"/>
                          <w:rPr>
                            <w:rFonts w:ascii="Helvetica" w:eastAsia="Times New Roman" w:hAnsi="Helvetica" w:cs="Helvetica"/>
                          </w:rPr>
                        </w:pPr>
                        <w:r>
                          <w:rPr>
                            <w:rFonts w:ascii="Helvetica" w:eastAsia="Times New Roman" w:hAnsi="Helvetica" w:cs="Helvetica"/>
                          </w:rPr>
                          <w:t>Dissociation of carbonic acid.</w:t>
                        </w:r>
                      </w:p>
                      <w:p w:rsidR="00364AA6" w:rsidRDefault="00EB5B43">
                        <w:pPr>
                          <w:numPr>
                            <w:ilvl w:val="0"/>
                            <w:numId w:val="12"/>
                          </w:numPr>
                          <w:spacing w:before="100" w:beforeAutospacing="1" w:after="100" w:afterAutospacing="1"/>
                          <w:ind w:left="735" w:right="15"/>
                          <w:divId w:val="440955184"/>
                          <w:rPr>
                            <w:rFonts w:ascii="Helvetica" w:eastAsia="Times New Roman" w:hAnsi="Helvetica" w:cs="Helvetica"/>
                          </w:rPr>
                        </w:pPr>
                        <w:r>
                          <w:rPr>
                            <w:rFonts w:ascii="Helvetica" w:eastAsia="Times New Roman" w:hAnsi="Helvetica" w:cs="Helvetica"/>
                          </w:rPr>
                          <w:t>Carbon dioxide reacts with water forming carbonic acid.</w:t>
                        </w:r>
                      </w:p>
                      <w:p w:rsidR="00364AA6" w:rsidRDefault="00EB5B43">
                        <w:pPr>
                          <w:numPr>
                            <w:ilvl w:val="0"/>
                            <w:numId w:val="12"/>
                          </w:numPr>
                          <w:spacing w:before="100" w:beforeAutospacing="1" w:after="100" w:afterAutospacing="1"/>
                          <w:ind w:left="735" w:right="15"/>
                          <w:divId w:val="440955184"/>
                          <w:rPr>
                            <w:rFonts w:ascii="Helvetica" w:eastAsia="Times New Roman" w:hAnsi="Helvetica" w:cs="Helvetica"/>
                          </w:rPr>
                        </w:pPr>
                        <w:r>
                          <w:rPr>
                            <w:rFonts w:ascii="Helvetica" w:eastAsia="Times New Roman" w:hAnsi="Helvetica" w:cs="Helvetica"/>
                          </w:rPr>
                          <w:t>Chloride ions diffuse into erythrocyte from plasma.</w:t>
                        </w:r>
                      </w:p>
                      <w:p w:rsidR="00364AA6" w:rsidRDefault="00EB5B43">
                        <w:pPr>
                          <w:ind w:left="15" w:right="15"/>
                          <w:divId w:val="440955184"/>
                          <w:rPr>
                            <w:rFonts w:ascii="Helvetica" w:eastAsia="Times New Roman" w:hAnsi="Helvetica" w:cs="Helvetica"/>
                          </w:rPr>
                        </w:pPr>
                        <w:r>
                          <w:rPr>
                            <w:rFonts w:ascii="Helvetica" w:eastAsia="Times New Roman" w:hAnsi="Helvetica" w:cs="Helvetica"/>
                          </w:rPr>
                          <w:t>In which sequence do they occur?</w:t>
                        </w:r>
                      </w:p>
                      <w:p w:rsidR="00364AA6" w:rsidRDefault="00EB5B43">
                        <w:pPr>
                          <w:ind w:left="15" w:right="15"/>
                          <w:jc w:val="center"/>
                          <w:divId w:val="289868519"/>
                          <w:rPr>
                            <w:rFonts w:ascii="Helvetica" w:eastAsia="Times New Roman" w:hAnsi="Helvetica" w:cs="Helvetica"/>
                          </w:rPr>
                        </w:pPr>
                        <w:r>
                          <w:rPr>
                            <w:rFonts w:ascii="Helvetica" w:eastAsia="Times New Roman" w:hAnsi="Helvetica" w:cs="Helvetica"/>
                            <w:noProof/>
                          </w:rPr>
                          <w:drawing>
                            <wp:inline distT="0" distB="0" distL="0" distR="0">
                              <wp:extent cx="5505450" cy="1009650"/>
                              <wp:effectExtent l="0" t="0" r="0" b="0"/>
                              <wp:docPr id="19" name="Picture 19" descr="C:\core\files\questions_migrate\1481388552\H020BiologyAH020-01NewSAM\img\p06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ore\files\questions_migrate\1481388552\H020BiologyAH020-01NewSAM\img\p06_02_1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1009650"/>
                                      </a:xfrm>
                                      <a:prstGeom prst="rect">
                                        <a:avLst/>
                                      </a:prstGeom>
                                      <a:noFill/>
                                      <a:ln>
                                        <a:noFill/>
                                      </a:ln>
                                    </pic:spPr>
                                  </pic:pic>
                                </a:graphicData>
                              </a:graphic>
                            </wp:inline>
                          </w:drawing>
                        </w:r>
                      </w:p>
                      <w:p w:rsidR="00364AA6" w:rsidRDefault="00EB5B43">
                        <w:pPr>
                          <w:ind w:left="15" w:right="15"/>
                          <w:divId w:val="440955184"/>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t>Your answer</w:t>
                        </w:r>
                        <w:r>
                          <w:rPr>
                            <w:rFonts w:ascii="Helvetica" w:eastAsia="Times New Roman" w:hAnsi="Helvetica" w:cs="Helvetica"/>
                          </w:rPr>
                          <w:t> </w:t>
                        </w:r>
                        <w:r>
                          <w:rPr>
                            <w:rFonts w:ascii="Helvetica" w:eastAsia="Times New Roman" w:hAnsi="Helvetica" w:cs="Helvetica"/>
                            <w:noProof/>
                          </w:rPr>
                          <w:drawing>
                            <wp:inline distT="0" distB="0" distL="0" distR="0">
                              <wp:extent cx="295275" cy="295275"/>
                              <wp:effectExtent l="0" t="0" r="9525" b="9525"/>
                              <wp:docPr id="20" name="Picture 20" descr="C:\core\files\questions_migrate\1481388552\H020BiologyAH020-01NewSAM\img\p2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ore\files\questions_migrate\1481388552\H020BiologyAH020-01NewSAM\img\p2_01_15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p w:rsidR="00364AA6" w:rsidRDefault="00EB5B43">
                        <w:pPr>
                          <w:spacing w:line="180" w:lineRule="atLeast"/>
                          <w:ind w:left="15" w:right="15"/>
                          <w:jc w:val="right"/>
                          <w:divId w:val="1032458445"/>
                          <w:rPr>
                            <w:rFonts w:ascii="Helvetica" w:eastAsia="Times New Roman" w:hAnsi="Helvetica" w:cs="Helvetica"/>
                            <w:b/>
                            <w:bCs/>
                            <w:sz w:val="18"/>
                            <w:szCs w:val="18"/>
                          </w:rPr>
                        </w:pPr>
                        <w:r>
                          <w:rPr>
                            <w:rStyle w:val="Strong"/>
                            <w:rFonts w:ascii="Helvetica" w:eastAsia="Times New Roman" w:hAnsi="Helvetica" w:cs="Helvetica"/>
                            <w:sz w:val="18"/>
                            <w:szCs w:val="18"/>
                          </w:rPr>
                          <w:t>[1]</w:t>
                        </w:r>
                      </w:p>
                      <w:p w:rsidR="00364AA6" w:rsidRDefault="00EB5B43">
                        <w:pPr>
                          <w:pStyle w:val="NormalWeb"/>
                          <w:ind w:left="30" w:right="30"/>
                        </w:pPr>
                        <w:r>
                          <w:t> </w:t>
                        </w:r>
                      </w:p>
                    </w:tc>
                  </w:tr>
                </w:tbl>
                <w:p w:rsidR="00364AA6" w:rsidRDefault="00364AA6">
                  <w:pPr>
                    <w:spacing w:after="15"/>
                    <w:ind w:left="15" w:right="15"/>
                    <w:rPr>
                      <w:rFonts w:ascii="Helvetica" w:eastAsia="Times New Roman" w:hAnsi="Helvetica" w:cs="Helvetica"/>
                    </w:rPr>
                  </w:pPr>
                </w:p>
              </w:tc>
            </w:tr>
          </w:tbl>
          <w:p w:rsidR="00364AA6" w:rsidRDefault="00364AA6">
            <w:pPr>
              <w:spacing w:before="15" w:after="15"/>
              <w:ind w:left="15" w:right="15"/>
              <w:jc w:val="center"/>
              <w:rPr>
                <w:rFonts w:ascii="Helvetica" w:eastAsia="Times New Roman" w:hAnsi="Helvetica" w:cs="Helvetica"/>
              </w:rPr>
            </w:pPr>
          </w:p>
        </w:tc>
      </w:tr>
    </w:tbl>
    <w:p w:rsidR="00364AA6" w:rsidRDefault="00364AA6">
      <w:pPr>
        <w:spacing w:after="240"/>
        <w:rPr>
          <w:rFonts w:ascii="Helvetica" w:eastAsia="Times New Roman" w:hAnsi="Helvetica" w:cs="Helvetica"/>
        </w:rPr>
      </w:pPr>
    </w:p>
    <w:p w:rsidR="00364AA6" w:rsidRDefault="00EB5B43">
      <w:pPr>
        <w:jc w:val="center"/>
        <w:divId w:val="1688363373"/>
        <w:rPr>
          <w:rFonts w:ascii="Helvetica" w:eastAsia="Times New Roman" w:hAnsi="Helvetica" w:cs="Helvetica"/>
          <w:b/>
          <w:bCs/>
          <w:sz w:val="18"/>
          <w:szCs w:val="18"/>
        </w:rPr>
      </w:pPr>
      <w:r>
        <w:rPr>
          <w:rFonts w:ascii="Helvetica" w:eastAsia="Times New Roman" w:hAnsi="Helvetica" w:cs="Helvetica"/>
          <w:b/>
          <w:bCs/>
          <w:sz w:val="18"/>
          <w:szCs w:val="18"/>
        </w:rPr>
        <w:t>END OF QUESTION paper</w:t>
      </w:r>
    </w:p>
    <w:p w:rsidR="00364AA6" w:rsidRDefault="00EB5B43">
      <w:pPr>
        <w:rPr>
          <w:rFonts w:ascii="Helvetica" w:eastAsia="Times New Roman" w:hAnsi="Helvetica" w:cs="Helvetica"/>
        </w:rPr>
      </w:pPr>
      <w:r>
        <w:rPr>
          <w:rFonts w:ascii="Helvetica" w:eastAsia="Times New Roman" w:hAnsi="Helvetica" w:cs="Helvetica"/>
        </w:rPr>
        <w:br/>
      </w:r>
      <w:r>
        <w:rPr>
          <w:rFonts w:ascii="Helvetica" w:eastAsia="Times New Roman" w:hAnsi="Helvetica" w:cs="Helvetica"/>
        </w:rPr>
        <w:br/>
      </w:r>
      <w:r>
        <w:rPr>
          <w:rFonts w:ascii="Helvetica" w:eastAsia="Times New Roman" w:hAnsi="Helvetica" w:cs="Helvetica"/>
        </w:rPr>
        <w:br w:type="page"/>
      </w:r>
      <w:bookmarkStart w:id="0" w:name="_GoBack"/>
      <w:bookmarkEnd w:id="0"/>
    </w:p>
    <w:p w:rsidR="00364AA6" w:rsidRDefault="00EB5B43">
      <w:pPr>
        <w:pStyle w:val="Heading1"/>
        <w:rPr>
          <w:rFonts w:ascii="Helvetica" w:eastAsia="Times New Roman" w:hAnsi="Helvetica" w:cs="Helvetica"/>
        </w:rPr>
      </w:pPr>
      <w:r>
        <w:rPr>
          <w:rFonts w:ascii="Helvetica" w:eastAsia="Times New Roman" w:hAnsi="Helvetica" w:cs="Helvetica"/>
        </w:rPr>
        <w:lastRenderedPageBreak/>
        <w:t>Mark scheme</w:t>
      </w:r>
    </w:p>
    <w:tbl>
      <w:tblPr>
        <w:tblW w:w="49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545"/>
        <w:gridCol w:w="545"/>
        <w:gridCol w:w="547"/>
        <w:gridCol w:w="4045"/>
        <w:gridCol w:w="1093"/>
        <w:gridCol w:w="4045"/>
      </w:tblGrid>
      <w:tr w:rsidR="00364AA6" w:rsidTr="0032636A">
        <w:trPr>
          <w:trHeight w:val="360"/>
        </w:trPr>
        <w:tc>
          <w:tcPr>
            <w:tcW w:w="756" w:type="pct"/>
            <w:gridSpan w:val="3"/>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Question</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Answer/Indicative content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Marks</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Guidance</w:t>
            </w: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 xml:space="preserve">goblet </w:t>
            </w:r>
            <w:r>
              <w:rPr>
                <w:rFonts w:ascii="Segoe UI Symbol" w:hAnsi="Segoe UI Symbol" w:cs="Segoe UI Symbol"/>
                <w:sz w:val="15"/>
                <w:szCs w:val="15"/>
              </w:rPr>
              <w:t>✓</w:t>
            </w:r>
            <w:r>
              <w:rPr>
                <w:sz w:val="15"/>
                <w:szCs w:val="15"/>
              </w:rPr>
              <w:br/>
              <w:t xml:space="preserve">noradrenaline </w:t>
            </w:r>
            <w:r>
              <w:rPr>
                <w:rFonts w:ascii="Segoe UI Symbol" w:hAnsi="Segoe UI Symbol" w:cs="Segoe UI Symbol"/>
                <w:sz w:val="15"/>
                <w:szCs w:val="15"/>
              </w:rPr>
              <w:t>✓</w:t>
            </w:r>
            <w:r>
              <w:rPr>
                <w:sz w:val="15"/>
                <w:szCs w:val="15"/>
              </w:rPr>
              <w:br/>
              <w:t xml:space="preserve">diaphragm </w:t>
            </w:r>
            <w:r>
              <w:rPr>
                <w:rFonts w:ascii="Segoe UI Symbol" w:hAnsi="Segoe UI Symbol" w:cs="Segoe UI Symbol"/>
                <w:sz w:val="15"/>
                <w:szCs w:val="15"/>
              </w:rPr>
              <w:t>✓</w:t>
            </w:r>
            <w:r>
              <w:rPr>
                <w:sz w:val="15"/>
                <w:szCs w:val="15"/>
              </w:rPr>
              <w:br/>
              <w:t xml:space="preserve">forced / conscious / active / voluntary </w:t>
            </w:r>
            <w:r>
              <w:rPr>
                <w:rFonts w:ascii="Segoe UI Symbol"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4</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Style w:val="Strong"/>
                <w:rFonts w:ascii="Helvetica" w:eastAsia="Times New Roman" w:hAnsi="Helvetica" w:cs="Helvetica"/>
                <w:sz w:val="15"/>
                <w:szCs w:val="15"/>
              </w:rPr>
              <w:t>ACCEPT</w:t>
            </w:r>
            <w:r>
              <w:rPr>
                <w:rFonts w:ascii="Helvetica" w:eastAsia="Times New Roman" w:hAnsi="Helvetica" w:cs="Helvetica"/>
                <w:sz w:val="15"/>
                <w:szCs w:val="15"/>
              </w:rPr>
              <w:t xml:space="preserve"> phonetic spelling throughout</w:t>
            </w:r>
            <w:r>
              <w:rPr>
                <w:rFonts w:ascii="Helvetica" w:eastAsia="Times New Roman" w:hAnsi="Helvetica" w:cs="Helvetica"/>
                <w:sz w:val="15"/>
                <w:szCs w:val="15"/>
              </w:rPr>
              <w:br/>
            </w:r>
            <w:r>
              <w:rPr>
                <w:rStyle w:val="Strong"/>
                <w:rFonts w:ascii="Helvetica" w:eastAsia="Times New Roman" w:hAnsi="Helvetica" w:cs="Helvetica"/>
                <w:sz w:val="15"/>
                <w:szCs w:val="15"/>
              </w:rPr>
              <w:t>ACCEPT</w:t>
            </w:r>
            <w:r>
              <w:rPr>
                <w:rFonts w:ascii="Helvetica" w:eastAsia="Times New Roman" w:hAnsi="Helvetica" w:cs="Helvetica"/>
                <w:sz w:val="15"/>
                <w:szCs w:val="15"/>
              </w:rPr>
              <w:t xml:space="preserve"> norepinephrine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 xml:space="preserve">This question proved to be a good differentiator, with only the most capable candidates scoring 4 marks. The most common errors seen by examiners were Acetylcholine or Adrenaline being used instead of Noradrenaline, and the term occurring/finished/happening being used to explain when internal intercostal muscles are used in </w:t>
            </w:r>
            <w:proofErr w:type="gramStart"/>
            <w:r>
              <w:rPr>
                <w:rFonts w:ascii="Helvetica" w:eastAsia="Times New Roman" w:hAnsi="Helvetica" w:cs="Helvetica"/>
                <w:sz w:val="15"/>
                <w:szCs w:val="15"/>
              </w:rPr>
              <w:t>expiration.</w:t>
            </w:r>
            <w:proofErr w:type="gramEnd"/>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4</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2</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H   </w:t>
            </w:r>
            <w:r>
              <w:rPr>
                <w:rFonts w:ascii="Segoe UI Symbol" w:eastAsia="Times New Roman" w:hAnsi="Segoe UI Symbol" w:cs="Segoe UI Symbol"/>
                <w:b/>
                <w:bCs/>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D   </w:t>
            </w:r>
            <w:r>
              <w:rPr>
                <w:rFonts w:ascii="Segoe UI Symbol" w:eastAsia="Times New Roman" w:hAnsi="Segoe UI Symbol" w:cs="Segoe UI Symbol"/>
                <w:b/>
                <w:bCs/>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F   </w:t>
            </w:r>
            <w:r>
              <w:rPr>
                <w:rFonts w:ascii="Segoe UI Symbol" w:eastAsia="Times New Roman" w:hAnsi="Segoe UI Symbol" w:cs="Segoe UI Symbol"/>
                <w:b/>
                <w:bCs/>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C   </w:t>
            </w:r>
            <w:r>
              <w:rPr>
                <w:rFonts w:ascii="Segoe UI Symbol" w:eastAsia="Times New Roman" w:hAnsi="Segoe UI Symbol" w:cs="Segoe UI Symbol"/>
                <w:b/>
                <w:bCs/>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Mark the first answer in each cell.</w:t>
            </w:r>
            <w:r>
              <w:rPr>
                <w:rFonts w:ascii="Helvetica" w:eastAsia="Times New Roman" w:hAnsi="Helvetica" w:cs="Helvetica"/>
                <w:sz w:val="15"/>
                <w:szCs w:val="15"/>
              </w:rPr>
              <w:t xml:space="preserve"> If an additional answer is given that is incorrect then = </w:t>
            </w:r>
            <w:r>
              <w:rPr>
                <w:rFonts w:ascii="Helvetica" w:eastAsia="Times New Roman" w:hAnsi="Helvetica" w:cs="Helvetica"/>
                <w:b/>
                <w:bCs/>
                <w:sz w:val="15"/>
                <w:szCs w:val="15"/>
              </w:rPr>
              <w:t>0 marks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IGNORE</w:t>
            </w:r>
            <w:r>
              <w:rPr>
                <w:rFonts w:ascii="Helvetica" w:eastAsia="Times New Roman" w:hAnsi="Helvetica" w:cs="Helvetica"/>
                <w:sz w:val="15"/>
                <w:szCs w:val="15"/>
              </w:rPr>
              <w:t xml:space="preserve"> correct combinations of letters that correspond to D (e.g. A + F + G + H)</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IGNORE</w:t>
            </w:r>
            <w:r>
              <w:rPr>
                <w:rFonts w:ascii="Helvetica" w:eastAsia="Times New Roman" w:hAnsi="Helvetica" w:cs="Helvetica"/>
                <w:sz w:val="15"/>
                <w:szCs w:val="15"/>
              </w:rPr>
              <w:t xml:space="preserve"> correct combinations of letters that correspond to C (e.g. A + F + G or B + G)</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It was good to see so many correct responses for this question. It provided a useful scaffold with letter A provided (to </w:t>
            </w:r>
            <w:proofErr w:type="spellStart"/>
            <w:r>
              <w:rPr>
                <w:rFonts w:ascii="Helvetica" w:eastAsia="Times New Roman" w:hAnsi="Helvetica" w:cs="Helvetica"/>
                <w:sz w:val="15"/>
                <w:szCs w:val="15"/>
              </w:rPr>
              <w:t>emphasise</w:t>
            </w:r>
            <w:proofErr w:type="spellEnd"/>
            <w:r>
              <w:rPr>
                <w:rFonts w:ascii="Helvetica" w:eastAsia="Times New Roman" w:hAnsi="Helvetica" w:cs="Helvetica"/>
                <w:sz w:val="15"/>
                <w:szCs w:val="15"/>
              </w:rPr>
              <w:t xml:space="preserve"> the direction of the trace) but, nonetheless, the candidates did show a good grasp of the features displayed via the spirometer trace. It was interesting to note that a common error was to select E (the expiratory reserve volume) instead of the correct choice H for the residual volume. Total lung capacity was most frequently correct. Several candidates confused F and C.</w:t>
            </w: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 xml:space="preserve">1   breathe in as deeply as possible / AW </w:t>
            </w:r>
            <w:r>
              <w:rPr>
                <w:rFonts w:ascii="Segoe UI Symbol" w:eastAsia="Times New Roman" w:hAnsi="Segoe UI Symbol" w:cs="Segoe UI Symbol"/>
                <w:b/>
                <w:bCs/>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 xml:space="preserve">2   (and) then force as much air out as possible </w:t>
            </w:r>
            <w:r>
              <w:rPr>
                <w:rFonts w:ascii="Segoe UI Symbol" w:eastAsia="Times New Roman" w:hAnsi="Segoe UI Symbol" w:cs="Segoe UI Symbol"/>
                <w:b/>
                <w:bCs/>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IGNORE</w:t>
            </w:r>
            <w:r>
              <w:rPr>
                <w:rFonts w:ascii="Helvetica" w:eastAsia="Times New Roman" w:hAnsi="Helvetica" w:cs="Helvetica"/>
                <w:sz w:val="15"/>
                <w:szCs w:val="15"/>
              </w:rPr>
              <w:t xml:space="preserve"> ref to using nose clip</w:t>
            </w:r>
            <w:r>
              <w:rPr>
                <w:rFonts w:ascii="Helvetica" w:eastAsia="Times New Roman" w:hAnsi="Helvetica" w:cs="Helvetica"/>
                <w:sz w:val="15"/>
                <w:szCs w:val="15"/>
              </w:rPr>
              <w:br/>
              <w:t xml:space="preserve">If they have the deepest breath out before the deepest breath in, then </w:t>
            </w:r>
            <w:r>
              <w:rPr>
                <w:rFonts w:ascii="Helvetica" w:eastAsia="Times New Roman" w:hAnsi="Helvetica" w:cs="Helvetica"/>
                <w:b/>
                <w:bCs/>
                <w:sz w:val="15"/>
                <w:szCs w:val="15"/>
              </w:rPr>
              <w:t>max 1</w:t>
            </w:r>
            <w:r>
              <w:rPr>
                <w:rFonts w:ascii="Helvetica" w:eastAsia="Times New Roman" w:hAnsi="Helvetica" w:cs="Helvetica"/>
                <w:sz w:val="15"/>
                <w:szCs w:val="15"/>
              </w:rPr>
              <w:t xml:space="preserve"> (for correct </w:t>
            </w:r>
            <w:proofErr w:type="spellStart"/>
            <w:r>
              <w:rPr>
                <w:rFonts w:ascii="Helvetica" w:eastAsia="Times New Roman" w:hAnsi="Helvetica" w:cs="Helvetica"/>
                <w:sz w:val="15"/>
                <w:szCs w:val="15"/>
              </w:rPr>
              <w:t>mp</w:t>
            </w:r>
            <w:proofErr w:type="spellEnd"/>
            <w:r>
              <w:rPr>
                <w:rFonts w:ascii="Helvetica" w:eastAsia="Times New Roman" w:hAnsi="Helvetica" w:cs="Helvetica"/>
                <w:sz w:val="15"/>
                <w:szCs w:val="15"/>
              </w:rPr>
              <w:t xml:space="preserve"> 2)</w:t>
            </w:r>
            <w:r>
              <w:rPr>
                <w:rFonts w:ascii="Helvetica" w:eastAsia="Times New Roman" w:hAnsi="Helvetica" w:cs="Helvetica"/>
                <w:sz w:val="15"/>
                <w:szCs w:val="15"/>
              </w:rPr>
              <w:br/>
            </w:r>
            <w:r>
              <w:rPr>
                <w:rFonts w:ascii="Helvetica" w:eastAsia="Times New Roman" w:hAnsi="Helvetica" w:cs="Helvetica"/>
                <w:sz w:val="15"/>
                <w:szCs w:val="15"/>
              </w:rPr>
              <w:br/>
              <w:t>1   e.g. ‘breathe in as much as possible’</w:t>
            </w:r>
            <w:r>
              <w:rPr>
                <w:rFonts w:ascii="Helvetica" w:eastAsia="Times New Roman" w:hAnsi="Helvetica" w:cs="Helvetica"/>
                <w:sz w:val="15"/>
                <w:szCs w:val="15"/>
              </w:rPr>
              <w:br/>
              <w:t>  ‘inhale as much as you can’</w:t>
            </w:r>
            <w:r>
              <w:rPr>
                <w:rFonts w:ascii="Helvetica" w:eastAsia="Times New Roman" w:hAnsi="Helvetica" w:cs="Helvetica"/>
                <w:sz w:val="15"/>
                <w:szCs w:val="15"/>
              </w:rPr>
              <w:br/>
              <w:t>   ‘inhale to maximum’</w:t>
            </w:r>
            <w:r>
              <w:rPr>
                <w:rFonts w:ascii="Helvetica" w:eastAsia="Times New Roman" w:hAnsi="Helvetica" w:cs="Helvetica"/>
                <w:sz w:val="15"/>
                <w:szCs w:val="15"/>
              </w:rPr>
              <w:br/>
              <w:t>   ‘breathe in all the air that you can’</w:t>
            </w:r>
            <w:r>
              <w:rPr>
                <w:rFonts w:ascii="Helvetica" w:eastAsia="Times New Roman" w:hAnsi="Helvetica" w:cs="Helvetica"/>
                <w:sz w:val="15"/>
                <w:szCs w:val="15"/>
              </w:rPr>
              <w:br/>
            </w:r>
            <w:r>
              <w:rPr>
                <w:rFonts w:ascii="Helvetica" w:eastAsia="Times New Roman" w:hAnsi="Helvetica" w:cs="Helvetica"/>
                <w:sz w:val="15"/>
                <w:szCs w:val="15"/>
              </w:rPr>
              <w:br/>
              <w:t>2.   </w:t>
            </w:r>
            <w:proofErr w:type="spellStart"/>
            <w:r>
              <w:rPr>
                <w:rFonts w:ascii="Helvetica" w:eastAsia="Times New Roman" w:hAnsi="Helvetica" w:cs="Helvetica"/>
                <w:sz w:val="15"/>
                <w:szCs w:val="15"/>
              </w:rPr>
              <w:t>e.g.‘breathe</w:t>
            </w:r>
            <w:proofErr w:type="spellEnd"/>
            <w:r>
              <w:rPr>
                <w:rFonts w:ascii="Helvetica" w:eastAsia="Times New Roman" w:hAnsi="Helvetica" w:cs="Helvetica"/>
                <w:sz w:val="15"/>
                <w:szCs w:val="15"/>
              </w:rPr>
              <w:t xml:space="preserve"> out as hard as possible’</w:t>
            </w:r>
            <w:r>
              <w:rPr>
                <w:rFonts w:ascii="Helvetica" w:eastAsia="Times New Roman" w:hAnsi="Helvetica" w:cs="Helvetica"/>
                <w:sz w:val="15"/>
                <w:szCs w:val="15"/>
              </w:rPr>
              <w:br/>
              <w:t>   ‘exhale as much as you can’</w:t>
            </w:r>
            <w:r>
              <w:rPr>
                <w:rFonts w:ascii="Helvetica" w:eastAsia="Times New Roman" w:hAnsi="Helvetica" w:cs="Helvetica"/>
                <w:sz w:val="15"/>
                <w:szCs w:val="15"/>
              </w:rPr>
              <w:br/>
              <w:t>   ‘exhale to maximum’</w:t>
            </w:r>
            <w:r>
              <w:rPr>
                <w:rFonts w:ascii="Helvetica" w:eastAsia="Times New Roman" w:hAnsi="Helvetica" w:cs="Helvetica"/>
                <w:sz w:val="15"/>
                <w:szCs w:val="15"/>
              </w:rPr>
              <w:br/>
            </w:r>
            <w:r>
              <w:rPr>
                <w:rFonts w:ascii="Helvetica" w:eastAsia="Times New Roman" w:hAnsi="Helvetica" w:cs="Helvetica"/>
                <w:sz w:val="15"/>
                <w:szCs w:val="15"/>
              </w:rPr>
              <w:lastRenderedPageBreak/>
              <w:t>   ‘breathe out all the air that you can’</w:t>
            </w:r>
            <w:r>
              <w:rPr>
                <w:rFonts w:ascii="Helvetica" w:eastAsia="Times New Roman" w:hAnsi="Helvetica" w:cs="Helvetica"/>
                <w:sz w:val="15"/>
                <w:szCs w:val="15"/>
              </w:rPr>
              <w:br/>
            </w:r>
            <w:r>
              <w:rPr>
                <w:rFonts w:ascii="Helvetica" w:eastAsia="Times New Roman" w:hAnsi="Helvetica" w:cs="Helvetica"/>
                <w:b/>
                <w:bCs/>
                <w:sz w:val="15"/>
                <w:szCs w:val="15"/>
              </w:rPr>
              <w:t>DO NOT CREDIT</w:t>
            </w:r>
            <w:r>
              <w:rPr>
                <w:rFonts w:ascii="Helvetica" w:eastAsia="Times New Roman" w:hAnsi="Helvetica" w:cs="Helvetica"/>
                <w:sz w:val="15"/>
                <w:szCs w:val="15"/>
              </w:rPr>
              <w:t xml:space="preserve"> </w:t>
            </w:r>
            <w:r>
              <w:rPr>
                <w:rFonts w:ascii="Helvetica" w:eastAsia="Times New Roman" w:hAnsi="Helvetica" w:cs="Helvetica"/>
                <w:i/>
                <w:iCs/>
                <w:sz w:val="15"/>
                <w:szCs w:val="15"/>
              </w:rPr>
              <w:t>all</w:t>
            </w:r>
            <w:r>
              <w:rPr>
                <w:rFonts w:ascii="Helvetica" w:eastAsia="Times New Roman" w:hAnsi="Helvetica" w:cs="Helvetica"/>
                <w:sz w:val="15"/>
                <w:szCs w:val="15"/>
              </w:rPr>
              <w:t xml:space="preserve"> of the air pushed out of lungs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This question was generally answered really well. It demonstrates the emphasis on practical work and the fact that its assessment is now embedded in the question papers. Those with experience were better equipped to describe the process. However, a large minority struggled to link the ‘as much as possible’ idea to both inhalation and exhalation in terms of quality of expression. Unfortunately, some candidates described breathing out before breathing in and this limited their overall score to 1 mark for this question.</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6</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3</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t>columnar / ciliated;</w:t>
            </w:r>
            <w:r>
              <w:rPr>
                <w:rFonts w:ascii="Helvetica" w:eastAsia="Times New Roman" w:hAnsi="Helvetica" w:cs="Helvetica"/>
                <w:sz w:val="15"/>
                <w:szCs w:val="15"/>
              </w:rPr>
              <w:br/>
              <w:t>squamous / pavement;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Mark the first two answers.</w:t>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‘cilia cells’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Candidates were asked to name two types of epithelial tissue found in the lungs and airways. The most common responses were ‘squamous’ and ‘ciliated’ and the majority of candidates scored both marks. The most common incorrect response was to write ‘ciliated’ and ‘goblet’.</w:t>
            </w: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240"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p>
          <w:p w:rsidR="00364AA6" w:rsidRDefault="00EB5B43">
            <w:pPr>
              <w:numPr>
                <w:ilvl w:val="0"/>
                <w:numId w:val="13"/>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wall is </w:t>
            </w:r>
            <w:r>
              <w:rPr>
                <w:rFonts w:ascii="Helvetica" w:eastAsia="Times New Roman" w:hAnsi="Helvetica" w:cs="Helvetica"/>
                <w:sz w:val="15"/>
                <w:szCs w:val="15"/>
                <w:u w:val="single"/>
              </w:rPr>
              <w:t>one</w:t>
            </w:r>
            <w:r>
              <w:rPr>
                <w:rFonts w:ascii="Helvetica" w:eastAsia="Times New Roman" w:hAnsi="Helvetica" w:cs="Helvetica"/>
                <w:sz w:val="15"/>
                <w:szCs w:val="15"/>
              </w:rPr>
              <w:t xml:space="preserve"> </w:t>
            </w:r>
            <w:r>
              <w:rPr>
                <w:rFonts w:ascii="Helvetica" w:eastAsia="Times New Roman" w:hAnsi="Helvetica" w:cs="Helvetica"/>
                <w:sz w:val="15"/>
                <w:szCs w:val="15"/>
                <w:u w:val="single"/>
              </w:rPr>
              <w:t>cell</w:t>
            </w:r>
            <w:r>
              <w:rPr>
                <w:rFonts w:ascii="Helvetica" w:eastAsia="Times New Roman" w:hAnsi="Helvetica" w:cs="Helvetica"/>
                <w:sz w:val="15"/>
                <w:szCs w:val="15"/>
              </w:rPr>
              <w:t xml:space="preserve"> thick for short(</w:t>
            </w:r>
            <w:proofErr w:type="spellStart"/>
            <w:r>
              <w:rPr>
                <w:rFonts w:ascii="Helvetica" w:eastAsia="Times New Roman" w:hAnsi="Helvetica" w:cs="Helvetica"/>
                <w:sz w:val="15"/>
                <w:szCs w:val="15"/>
              </w:rPr>
              <w:t>er</w:t>
            </w:r>
            <w:proofErr w:type="spellEnd"/>
            <w:r>
              <w:rPr>
                <w:rFonts w:ascii="Helvetica" w:eastAsia="Times New Roman" w:hAnsi="Helvetica" w:cs="Helvetica"/>
                <w:sz w:val="15"/>
                <w:szCs w:val="15"/>
              </w:rPr>
              <w:t xml:space="preserve">) </w:t>
            </w:r>
            <w:r>
              <w:rPr>
                <w:rStyle w:val="Strong"/>
                <w:rFonts w:ascii="Helvetica" w:eastAsia="Times New Roman" w:hAnsi="Helvetica" w:cs="Helvetica"/>
                <w:sz w:val="15"/>
                <w:szCs w:val="15"/>
              </w:rPr>
              <w:t>diffusion</w:t>
            </w:r>
            <w:r>
              <w:rPr>
                <w:rFonts w:ascii="Helvetica" w:eastAsia="Times New Roman" w:hAnsi="Helvetica" w:cs="Helvetica"/>
                <w:sz w:val="15"/>
                <w:szCs w:val="15"/>
              </w:rPr>
              <w:t>, distance / pathway;</w:t>
            </w:r>
            <w:r>
              <w:rPr>
                <w:rFonts w:ascii="Helvetica" w:eastAsia="Times New Roman" w:hAnsi="Helvetica" w:cs="Helvetica"/>
                <w:sz w:val="15"/>
                <w:szCs w:val="15"/>
              </w:rPr>
              <w:br/>
            </w:r>
            <w:r>
              <w:rPr>
                <w:rFonts w:ascii="Helvetica" w:eastAsia="Times New Roman" w:hAnsi="Helvetica" w:cs="Helvetica"/>
                <w:sz w:val="15"/>
                <w:szCs w:val="15"/>
              </w:rPr>
              <w:br/>
            </w:r>
          </w:p>
          <w:p w:rsidR="00364AA6" w:rsidRDefault="00EB5B43">
            <w:pPr>
              <w:numPr>
                <w:ilvl w:val="0"/>
                <w:numId w:val="13"/>
              </w:numPr>
              <w:spacing w:before="100" w:beforeAutospacing="1" w:after="100" w:afterAutospacing="1" w:line="270" w:lineRule="atLeast"/>
              <w:ind w:left="735" w:right="15"/>
              <w:rPr>
                <w:rFonts w:ascii="Helvetica" w:eastAsia="Times New Roman" w:hAnsi="Helvetica" w:cs="Helvetica"/>
                <w:sz w:val="15"/>
                <w:szCs w:val="15"/>
              </w:rPr>
            </w:pPr>
            <w:r>
              <w:rPr>
                <w:rStyle w:val="Strong"/>
                <w:rFonts w:ascii="Helvetica" w:eastAsia="Times New Roman" w:hAnsi="Helvetica" w:cs="Helvetica"/>
                <w:sz w:val="15"/>
                <w:szCs w:val="15"/>
              </w:rPr>
              <w:t>squamous</w:t>
            </w:r>
            <w:r>
              <w:rPr>
                <w:rFonts w:ascii="Helvetica" w:eastAsia="Times New Roman" w:hAnsi="Helvetica" w:cs="Helvetica"/>
                <w:sz w:val="15"/>
                <w:szCs w:val="15"/>
              </w:rPr>
              <w:t>, cells / epithelium , provide short diffusion distance / pathway;</w:t>
            </w:r>
          </w:p>
          <w:p w:rsidR="00364AA6" w:rsidRDefault="00EB5B43">
            <w:pPr>
              <w:numPr>
                <w:ilvl w:val="0"/>
                <w:numId w:val="13"/>
              </w:numPr>
              <w:spacing w:before="100" w:beforeAutospacing="1" w:after="240" w:line="270" w:lineRule="atLeast"/>
              <w:ind w:left="735" w:right="15"/>
              <w:rPr>
                <w:rFonts w:ascii="Helvetica" w:eastAsia="Times New Roman" w:hAnsi="Helvetica" w:cs="Helvetica"/>
                <w:sz w:val="15"/>
                <w:szCs w:val="15"/>
              </w:rPr>
            </w:pPr>
            <w:r>
              <w:rPr>
                <w:rStyle w:val="Strong"/>
                <w:rFonts w:ascii="Helvetica" w:eastAsia="Times New Roman" w:hAnsi="Helvetica" w:cs="Helvetica"/>
                <w:sz w:val="15"/>
                <w:szCs w:val="15"/>
              </w:rPr>
              <w:t>elastic</w:t>
            </w:r>
            <w:r>
              <w:rPr>
                <w:rFonts w:ascii="Helvetica" w:eastAsia="Times New Roman" w:hAnsi="Helvetica" w:cs="Helvetica"/>
                <w:sz w:val="15"/>
                <w:szCs w:val="15"/>
              </w:rPr>
              <w:t xml:space="preserve"> so, </w:t>
            </w:r>
            <w:r>
              <w:rPr>
                <w:rStyle w:val="Strong"/>
                <w:rFonts w:ascii="Helvetica" w:eastAsia="Times New Roman" w:hAnsi="Helvetica" w:cs="Helvetica"/>
                <w:sz w:val="15"/>
                <w:szCs w:val="15"/>
              </w:rPr>
              <w:t>recoil</w:t>
            </w:r>
            <w:r>
              <w:rPr>
                <w:rFonts w:ascii="Helvetica" w:eastAsia="Times New Roman" w:hAnsi="Helvetica" w:cs="Helvetica"/>
                <w:sz w:val="15"/>
                <w:szCs w:val="15"/>
              </w:rPr>
              <w:t xml:space="preserve">/ expel air / helps </w:t>
            </w:r>
            <w:r>
              <w:rPr>
                <w:rStyle w:val="Strong"/>
                <w:rFonts w:ascii="Helvetica" w:eastAsia="Times New Roman" w:hAnsi="Helvetica" w:cs="Helvetica"/>
                <w:sz w:val="15"/>
                <w:szCs w:val="15"/>
              </w:rPr>
              <w:t>ventilation</w:t>
            </w:r>
            <w:r>
              <w:rPr>
                <w:rFonts w:ascii="Helvetica" w:eastAsia="Times New Roman" w:hAnsi="Helvetica" w:cs="Helvetica"/>
                <w:sz w:val="15"/>
                <w:szCs w:val="15"/>
              </w:rPr>
              <w:t>;</w:t>
            </w:r>
          </w:p>
          <w:p w:rsidR="00364AA6" w:rsidRDefault="00EB5B43">
            <w:pPr>
              <w:numPr>
                <w:ilvl w:val="0"/>
                <w:numId w:val="13"/>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create / maintain, </w:t>
            </w:r>
            <w:r>
              <w:rPr>
                <w:rStyle w:val="Strong"/>
                <w:rFonts w:ascii="Helvetica" w:eastAsia="Times New Roman" w:hAnsi="Helvetica" w:cs="Helvetica"/>
                <w:sz w:val="15"/>
                <w:szCs w:val="15"/>
              </w:rPr>
              <w:t>concentration</w:t>
            </w:r>
            <w:r>
              <w:rPr>
                <w:rFonts w:ascii="Helvetica" w:eastAsia="Times New Roman" w:hAnsi="Helvetica" w:cs="Helvetica"/>
                <w:sz w:val="15"/>
                <w:szCs w:val="15"/>
              </w:rPr>
              <w:t xml:space="preserve"> </w:t>
            </w:r>
            <w:r>
              <w:rPr>
                <w:rStyle w:val="Strong"/>
                <w:rFonts w:ascii="Helvetica" w:eastAsia="Times New Roman" w:hAnsi="Helvetica" w:cs="Helvetica"/>
                <w:sz w:val="15"/>
                <w:szCs w:val="15"/>
              </w:rPr>
              <w:t>gradient</w:t>
            </w:r>
            <w:r>
              <w:rPr>
                <w:rFonts w:ascii="Helvetica" w:eastAsia="Times New Roman" w:hAnsi="Helvetica" w:cs="Helvetica"/>
                <w:sz w:val="15"/>
                <w:szCs w:val="15"/>
              </w:rPr>
              <w:t xml:space="preserve"> / described;</w:t>
            </w:r>
          </w:p>
          <w:p w:rsidR="00364AA6" w:rsidRDefault="00EB5B43">
            <w:pPr>
              <w:numPr>
                <w:ilvl w:val="0"/>
                <w:numId w:val="13"/>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large number (of alveoli) provide large(r) </w:t>
            </w:r>
            <w:r>
              <w:rPr>
                <w:rStyle w:val="Strong"/>
                <w:rFonts w:ascii="Helvetica" w:eastAsia="Times New Roman" w:hAnsi="Helvetica" w:cs="Helvetica"/>
                <w:sz w:val="15"/>
                <w:szCs w:val="15"/>
              </w:rPr>
              <w:t>surface area</w:t>
            </w:r>
            <w:r>
              <w:rPr>
                <w:rFonts w:ascii="Helvetica" w:eastAsia="Times New Roman" w:hAnsi="Helvetica" w:cs="Helvetica"/>
                <w:sz w:val="15"/>
                <w:szCs w:val="15"/>
              </w:rPr>
              <w:t>;</w:t>
            </w:r>
          </w:p>
          <w:p w:rsidR="00364AA6" w:rsidRDefault="00EB5B43">
            <w:pPr>
              <w:numPr>
                <w:ilvl w:val="0"/>
                <w:numId w:val="13"/>
              </w:numPr>
              <w:spacing w:before="100" w:beforeAutospacing="1" w:after="240"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small size (of alveoli) provide large(r) </w:t>
            </w:r>
            <w:r>
              <w:rPr>
                <w:rStyle w:val="Strong"/>
                <w:rFonts w:ascii="Helvetica" w:eastAsia="Times New Roman" w:hAnsi="Helvetica" w:cs="Helvetica"/>
                <w:sz w:val="15"/>
                <w:szCs w:val="15"/>
              </w:rPr>
              <w:t xml:space="preserve">surface area to volume ratio </w:t>
            </w:r>
            <w:r>
              <w:rPr>
                <w:rFonts w:ascii="Helvetica" w:eastAsia="Times New Roman" w:hAnsi="Helvetica" w:cs="Helvetica"/>
                <w:sz w:val="15"/>
                <w:szCs w:val="15"/>
              </w:rPr>
              <w:t>;</w:t>
            </w:r>
          </w:p>
          <w:p w:rsidR="00364AA6" w:rsidRDefault="00EB5B43">
            <w:pPr>
              <w:numPr>
                <w:ilvl w:val="0"/>
                <w:numId w:val="13"/>
              </w:numPr>
              <w:spacing w:before="100" w:beforeAutospacing="1" w:after="100" w:afterAutospacing="1" w:line="270" w:lineRule="atLeast"/>
              <w:ind w:left="735" w:right="15"/>
              <w:rPr>
                <w:rFonts w:ascii="Helvetica" w:eastAsia="Times New Roman" w:hAnsi="Helvetica" w:cs="Helvetica"/>
                <w:sz w:val="15"/>
                <w:szCs w:val="15"/>
              </w:rPr>
            </w:pPr>
            <w:r>
              <w:rPr>
                <w:rFonts w:ascii="Helvetica" w:eastAsia="Times New Roman" w:hAnsi="Helvetica" w:cs="Helvetica"/>
                <w:sz w:val="15"/>
                <w:szCs w:val="15"/>
              </w:rPr>
              <w:t xml:space="preserve">(cells secrete) surfactant to maintain surface area; </w:t>
            </w:r>
          </w:p>
          <w:p w:rsidR="00364AA6" w:rsidRDefault="00EB5B43">
            <w:pPr>
              <w:spacing w:line="270" w:lineRule="atLeast"/>
              <w:ind w:left="15" w:right="15"/>
              <w:jc w:val="right"/>
              <w:divId w:val="2038506725"/>
              <w:rPr>
                <w:rFonts w:ascii="Helvetica" w:eastAsia="Times New Roman" w:hAnsi="Helvetica" w:cs="Helvetica"/>
                <w:sz w:val="15"/>
                <w:szCs w:val="15"/>
              </w:rPr>
            </w:pPr>
            <w:r>
              <w:rPr>
                <w:rStyle w:val="Strong"/>
                <w:rFonts w:ascii="Helvetica" w:eastAsia="Times New Roman" w:hAnsi="Helvetica" w:cs="Helvetica"/>
                <w:sz w:val="15"/>
                <w:szCs w:val="15"/>
              </w:rPr>
              <w:t>max 4</w:t>
            </w:r>
          </w:p>
          <w:p w:rsidR="00364AA6" w:rsidRDefault="00EB5B43">
            <w:pPr>
              <w:spacing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lastRenderedPageBreak/>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QWC;</w:t>
            </w:r>
            <w:r>
              <w:rPr>
                <w:rStyle w:val="totalrow1"/>
                <w:rFonts w:eastAsia="Times New Roman"/>
              </w:rPr>
              <w:t xml:space="preserve"> </w:t>
            </w:r>
            <w:r>
              <w:rPr>
                <w:rStyle w:val="Strong"/>
                <w:rFonts w:ascii="Helvetica" w:eastAsia="Times New Roman" w:hAnsi="Helvetica" w:cs="Helvetica"/>
                <w:sz w:val="18"/>
                <w:szCs w:val="18"/>
              </w:rPr>
              <w:t>max1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5 max</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proofErr w:type="spellStart"/>
            <w:r>
              <w:rPr>
                <w:sz w:val="15"/>
                <w:szCs w:val="15"/>
              </w:rPr>
              <w:t>Mp</w:t>
            </w:r>
            <w:proofErr w:type="spellEnd"/>
            <w:r>
              <w:rPr>
                <w:sz w:val="15"/>
                <w:szCs w:val="15"/>
              </w:rPr>
              <w:t xml:space="preserve"> 1 &amp; 2 the phrase ‘for short(</w:t>
            </w:r>
            <w:proofErr w:type="spellStart"/>
            <w:r>
              <w:rPr>
                <w:sz w:val="15"/>
                <w:szCs w:val="15"/>
              </w:rPr>
              <w:t>er</w:t>
            </w:r>
            <w:proofErr w:type="spellEnd"/>
            <w:r>
              <w:rPr>
                <w:sz w:val="15"/>
                <w:szCs w:val="15"/>
              </w:rPr>
              <w:t>) diffusion distance’ only needs to be stated once to gain both marks</w:t>
            </w:r>
            <w:r>
              <w:rPr>
                <w:sz w:val="15"/>
                <w:szCs w:val="15"/>
              </w:rPr>
              <w:br/>
            </w:r>
            <w:r>
              <w:rPr>
                <w:sz w:val="15"/>
                <w:szCs w:val="15"/>
              </w:rPr>
              <w:br/>
            </w:r>
            <w:r>
              <w:rPr>
                <w:rStyle w:val="Strong"/>
                <w:sz w:val="15"/>
                <w:szCs w:val="15"/>
              </w:rPr>
              <w:t>IGNORE</w:t>
            </w:r>
            <w:r>
              <w:rPr>
                <w:sz w:val="15"/>
                <w:szCs w:val="15"/>
              </w:rPr>
              <w:t xml:space="preserve"> ref to rate of diffusion</w:t>
            </w:r>
            <w:r>
              <w:rPr>
                <w:sz w:val="15"/>
                <w:szCs w:val="15"/>
              </w:rPr>
              <w:br/>
            </w:r>
            <w:r>
              <w:rPr>
                <w:sz w:val="15"/>
                <w:szCs w:val="15"/>
              </w:rPr>
              <w:br/>
            </w:r>
            <w:r>
              <w:rPr>
                <w:rStyle w:val="Strong"/>
                <w:sz w:val="15"/>
                <w:szCs w:val="15"/>
              </w:rPr>
              <w:t>ACCEPT</w:t>
            </w:r>
            <w:r>
              <w:rPr>
                <w:sz w:val="15"/>
                <w:szCs w:val="15"/>
              </w:rPr>
              <w:t xml:space="preserve"> ‘alveolus / epithelium one cell thick’</w:t>
            </w:r>
            <w:r>
              <w:rPr>
                <w:sz w:val="15"/>
                <w:szCs w:val="15"/>
              </w:rPr>
              <w:br/>
            </w:r>
            <w:r>
              <w:rPr>
                <w:rStyle w:val="Strong"/>
                <w:sz w:val="15"/>
                <w:szCs w:val="15"/>
              </w:rPr>
              <w:t>DO NOT CREDIT</w:t>
            </w:r>
            <w:r>
              <w:rPr>
                <w:sz w:val="15"/>
                <w:szCs w:val="15"/>
              </w:rPr>
              <w:t xml:space="preserve"> ‘membrane / cell wall, one cell thick’</w:t>
            </w:r>
            <w:r>
              <w:rPr>
                <w:sz w:val="15"/>
                <w:szCs w:val="15"/>
              </w:rPr>
              <w:br/>
            </w:r>
            <w:r>
              <w:rPr>
                <w:sz w:val="15"/>
                <w:szCs w:val="15"/>
              </w:rPr>
              <w:br/>
            </w:r>
            <w:r>
              <w:rPr>
                <w:rStyle w:val="Strong"/>
                <w:sz w:val="15"/>
                <w:szCs w:val="15"/>
              </w:rPr>
              <w:t>ACCEPT</w:t>
            </w:r>
            <w:r>
              <w:rPr>
                <w:sz w:val="15"/>
                <w:szCs w:val="15"/>
              </w:rPr>
              <w:t xml:space="preserve"> pavement / thin / flat for squamous</w:t>
            </w:r>
            <w:r>
              <w:rPr>
                <w:sz w:val="15"/>
                <w:szCs w:val="15"/>
              </w:rPr>
              <w:br/>
            </w:r>
            <w:r>
              <w:rPr>
                <w:rStyle w:val="Strong"/>
                <w:sz w:val="15"/>
                <w:szCs w:val="15"/>
              </w:rPr>
              <w:t>IGNORE</w:t>
            </w:r>
            <w:r>
              <w:rPr>
                <w:sz w:val="15"/>
                <w:szCs w:val="15"/>
              </w:rPr>
              <w:t xml:space="preserve"> thin wall</w:t>
            </w:r>
            <w:r>
              <w:rPr>
                <w:sz w:val="15"/>
                <w:szCs w:val="15"/>
              </w:rPr>
              <w:br/>
            </w:r>
            <w:r>
              <w:rPr>
                <w:sz w:val="15"/>
                <w:szCs w:val="15"/>
              </w:rPr>
              <w:br/>
            </w:r>
            <w:r>
              <w:rPr>
                <w:rStyle w:val="Strong"/>
                <w:sz w:val="15"/>
                <w:szCs w:val="15"/>
              </w:rPr>
              <w:t>ACCEPT</w:t>
            </w:r>
            <w:r>
              <w:rPr>
                <w:sz w:val="15"/>
                <w:szCs w:val="15"/>
              </w:rPr>
              <w:t xml:space="preserve"> gas for air</w:t>
            </w:r>
            <w:r>
              <w:rPr>
                <w:sz w:val="15"/>
                <w:szCs w:val="15"/>
              </w:rPr>
              <w:br/>
            </w:r>
            <w:r>
              <w:rPr>
                <w:rStyle w:val="Strong"/>
                <w:sz w:val="15"/>
                <w:szCs w:val="15"/>
              </w:rPr>
              <w:t>IGNORE</w:t>
            </w:r>
            <w:r>
              <w:rPr>
                <w:sz w:val="15"/>
                <w:szCs w:val="15"/>
              </w:rPr>
              <w:t xml:space="preserve"> CO</w:t>
            </w:r>
            <w:r>
              <w:rPr>
                <w:sz w:val="15"/>
                <w:szCs w:val="15"/>
                <w:vertAlign w:val="subscript"/>
              </w:rPr>
              <w:t>2</w:t>
            </w:r>
            <w:r>
              <w:rPr>
                <w:sz w:val="15"/>
                <w:szCs w:val="15"/>
              </w:rPr>
              <w:t xml:space="preserve"> / O</w:t>
            </w:r>
            <w:r>
              <w:rPr>
                <w:sz w:val="15"/>
                <w:szCs w:val="15"/>
                <w:vertAlign w:val="subscript"/>
              </w:rPr>
              <w:t>2</w:t>
            </w:r>
            <w:r>
              <w:rPr>
                <w:sz w:val="15"/>
                <w:szCs w:val="15"/>
              </w:rPr>
              <w:br/>
            </w:r>
            <w:r>
              <w:rPr>
                <w:sz w:val="15"/>
                <w:szCs w:val="15"/>
              </w:rPr>
              <w:br/>
            </w:r>
            <w:r>
              <w:rPr>
                <w:rStyle w:val="Strong"/>
                <w:sz w:val="15"/>
                <w:szCs w:val="15"/>
              </w:rPr>
              <w:t>IGNORE</w:t>
            </w:r>
            <w:r>
              <w:rPr>
                <w:sz w:val="15"/>
                <w:szCs w:val="15"/>
              </w:rPr>
              <w:t xml:space="preserve"> diffusion gradient</w:t>
            </w:r>
            <w:r>
              <w:rPr>
                <w:sz w:val="15"/>
                <w:szCs w:val="15"/>
              </w:rPr>
              <w:br/>
            </w:r>
            <w:r>
              <w:rPr>
                <w:sz w:val="15"/>
                <w:szCs w:val="15"/>
              </w:rPr>
              <w:br/>
            </w:r>
            <w:r>
              <w:rPr>
                <w:sz w:val="15"/>
                <w:szCs w:val="15"/>
              </w:rPr>
              <w:br/>
              <w:t xml:space="preserve">Take care not to confuse </w:t>
            </w:r>
            <w:proofErr w:type="spellStart"/>
            <w:r>
              <w:rPr>
                <w:sz w:val="15"/>
                <w:szCs w:val="15"/>
              </w:rPr>
              <w:t>mp</w:t>
            </w:r>
            <w:proofErr w:type="spellEnd"/>
            <w:r>
              <w:rPr>
                <w:sz w:val="15"/>
                <w:szCs w:val="15"/>
              </w:rPr>
              <w:t xml:space="preserve"> 5 &amp; 6</w:t>
            </w:r>
            <w:r>
              <w:rPr>
                <w:sz w:val="15"/>
                <w:szCs w:val="15"/>
              </w:rPr>
              <w:br/>
            </w:r>
            <w:r>
              <w:rPr>
                <w:rStyle w:val="Strong"/>
                <w:sz w:val="15"/>
                <w:szCs w:val="15"/>
              </w:rPr>
              <w:t>DO NOT CREDIT</w:t>
            </w:r>
            <w:r>
              <w:rPr>
                <w:sz w:val="15"/>
                <w:szCs w:val="15"/>
              </w:rPr>
              <w:t xml:space="preserve"> large in number so large </w:t>
            </w:r>
            <w:proofErr w:type="spellStart"/>
            <w:r>
              <w:rPr>
                <w:sz w:val="15"/>
                <w:szCs w:val="15"/>
              </w:rPr>
              <w:t>SA:Vol</w:t>
            </w:r>
            <w:proofErr w:type="spellEnd"/>
            <w:r>
              <w:rPr>
                <w:sz w:val="15"/>
                <w:szCs w:val="15"/>
              </w:rPr>
              <w:br/>
            </w:r>
            <w:r>
              <w:rPr>
                <w:rStyle w:val="Strong"/>
                <w:sz w:val="15"/>
                <w:szCs w:val="15"/>
              </w:rPr>
              <w:t>DO NOT CREDIT</w:t>
            </w:r>
            <w:r>
              <w:rPr>
                <w:sz w:val="15"/>
                <w:szCs w:val="15"/>
              </w:rPr>
              <w:t xml:space="preserve"> small so provide large surface area</w:t>
            </w:r>
            <w:r>
              <w:rPr>
                <w:sz w:val="15"/>
                <w:szCs w:val="15"/>
              </w:rPr>
              <w:br/>
            </w:r>
            <w:r>
              <w:rPr>
                <w:sz w:val="15"/>
                <w:szCs w:val="15"/>
              </w:rPr>
              <w:br/>
            </w:r>
            <w:r>
              <w:rPr>
                <w:rStyle w:val="Strong"/>
                <w:sz w:val="15"/>
                <w:szCs w:val="15"/>
              </w:rPr>
              <w:t>CREDIT</w:t>
            </w:r>
            <w:r>
              <w:rPr>
                <w:sz w:val="15"/>
                <w:szCs w:val="15"/>
              </w:rPr>
              <w:t xml:space="preserve"> </w:t>
            </w:r>
            <w:proofErr w:type="spellStart"/>
            <w:r>
              <w:rPr>
                <w:sz w:val="15"/>
                <w:szCs w:val="15"/>
              </w:rPr>
              <w:t>SA:Vol</w:t>
            </w:r>
            <w:proofErr w:type="spellEnd"/>
            <w:r>
              <w:rPr>
                <w:sz w:val="15"/>
                <w:szCs w:val="15"/>
              </w:rPr>
              <w:br/>
            </w:r>
            <w:r>
              <w:rPr>
                <w:sz w:val="15"/>
                <w:szCs w:val="15"/>
              </w:rPr>
              <w:br/>
            </w:r>
            <w:r>
              <w:rPr>
                <w:sz w:val="15"/>
                <w:szCs w:val="15"/>
              </w:rPr>
              <w:br/>
            </w:r>
            <w:r>
              <w:rPr>
                <w:rStyle w:val="Strong"/>
                <w:sz w:val="15"/>
                <w:szCs w:val="15"/>
              </w:rPr>
              <w:t>ACCEPT</w:t>
            </w:r>
            <w:r>
              <w:rPr>
                <w:sz w:val="15"/>
                <w:szCs w:val="15"/>
              </w:rPr>
              <w:t xml:space="preserve"> surfactant to prevent collapse</w:t>
            </w:r>
            <w:r>
              <w:rPr>
                <w:sz w:val="15"/>
                <w:szCs w:val="15"/>
              </w:rPr>
              <w:br/>
            </w:r>
            <w:r>
              <w:rPr>
                <w:sz w:val="15"/>
                <w:szCs w:val="15"/>
              </w:rPr>
              <w:br/>
            </w:r>
            <w:r>
              <w:rPr>
                <w:sz w:val="15"/>
                <w:szCs w:val="15"/>
              </w:rPr>
              <w:lastRenderedPageBreak/>
              <w:t xml:space="preserve">Any </w:t>
            </w:r>
            <w:r>
              <w:rPr>
                <w:rStyle w:val="Strong"/>
                <w:sz w:val="15"/>
                <w:szCs w:val="15"/>
              </w:rPr>
              <w:t>two</w:t>
            </w:r>
            <w:r>
              <w:rPr>
                <w:sz w:val="15"/>
                <w:szCs w:val="15"/>
              </w:rPr>
              <w:t xml:space="preserve"> technical terms from the list below used appropriately and spelled correctly :</w:t>
            </w:r>
            <w:r>
              <w:rPr>
                <w:sz w:val="15"/>
                <w:szCs w:val="15"/>
              </w:rPr>
              <w:br/>
            </w:r>
            <w:r>
              <w:rPr>
                <w:sz w:val="15"/>
                <w:szCs w:val="15"/>
              </w:rPr>
              <w:br/>
            </w:r>
            <w:r>
              <w:rPr>
                <w:rStyle w:val="Strong"/>
                <w:sz w:val="15"/>
                <w:szCs w:val="15"/>
              </w:rPr>
              <w:t>concentration gradient</w:t>
            </w:r>
            <w:r>
              <w:rPr>
                <w:sz w:val="15"/>
                <w:szCs w:val="15"/>
              </w:rPr>
              <w:t xml:space="preserve">         </w:t>
            </w:r>
            <w:r>
              <w:rPr>
                <w:rStyle w:val="Strong"/>
                <w:sz w:val="15"/>
                <w:szCs w:val="15"/>
              </w:rPr>
              <w:t>squamous</w:t>
            </w:r>
            <w:r>
              <w:rPr>
                <w:sz w:val="15"/>
                <w:szCs w:val="15"/>
              </w:rPr>
              <w:br/>
            </w:r>
            <w:r>
              <w:rPr>
                <w:rStyle w:val="Strong"/>
                <w:sz w:val="15"/>
                <w:szCs w:val="15"/>
              </w:rPr>
              <w:t>surface area to volume ratio</w:t>
            </w:r>
            <w:r>
              <w:rPr>
                <w:sz w:val="15"/>
                <w:szCs w:val="15"/>
              </w:rPr>
              <w:t xml:space="preserve">       </w:t>
            </w:r>
            <w:r>
              <w:rPr>
                <w:rStyle w:val="Strong"/>
                <w:sz w:val="15"/>
                <w:szCs w:val="15"/>
              </w:rPr>
              <w:t>ventilation</w:t>
            </w:r>
            <w:r>
              <w:rPr>
                <w:sz w:val="15"/>
                <w:szCs w:val="15"/>
              </w:rPr>
              <w:br/>
            </w:r>
            <w:r>
              <w:rPr>
                <w:rStyle w:val="Strong"/>
                <w:sz w:val="15"/>
                <w:szCs w:val="15"/>
              </w:rPr>
              <w:t>elastic</w:t>
            </w:r>
            <w:r>
              <w:rPr>
                <w:sz w:val="15"/>
                <w:szCs w:val="15"/>
              </w:rPr>
              <w:t xml:space="preserve">      </w:t>
            </w:r>
            <w:r>
              <w:rPr>
                <w:rStyle w:val="Strong"/>
                <w:sz w:val="15"/>
                <w:szCs w:val="15"/>
              </w:rPr>
              <w:t>recoil</w:t>
            </w:r>
            <w:r>
              <w:rPr>
                <w:sz w:val="15"/>
                <w:szCs w:val="15"/>
              </w:rPr>
              <w:br/>
            </w:r>
            <w:r>
              <w:rPr>
                <w:rStyle w:val="Strong"/>
                <w:sz w:val="15"/>
                <w:szCs w:val="15"/>
              </w:rPr>
              <w:t>surface area</w:t>
            </w:r>
            <w:r>
              <w:rPr>
                <w:sz w:val="15"/>
                <w:szCs w:val="15"/>
              </w:rPr>
              <w:t xml:space="preserve"> (note: do not allow as part of ‘surface area to volume ratio’)</w:t>
            </w:r>
            <w:r>
              <w:rPr>
                <w:sz w:val="15"/>
                <w:szCs w:val="15"/>
              </w:rPr>
              <w:br/>
            </w:r>
            <w:r>
              <w:rPr>
                <w:rStyle w:val="Strong"/>
                <w:sz w:val="15"/>
                <w:szCs w:val="15"/>
              </w:rPr>
              <w:t>diffusion</w:t>
            </w:r>
            <w:r>
              <w:rPr>
                <w:sz w:val="15"/>
                <w:szCs w:val="15"/>
              </w:rPr>
              <w:t xml:space="preserve"> (note: do not allow as part of ‘diffusion gradient’) </w:t>
            </w:r>
            <w:r>
              <w:rPr>
                <w:sz w:val="15"/>
                <w:szCs w:val="15"/>
              </w:rPr>
              <w:br/>
            </w:r>
            <w:r>
              <w:rPr>
                <w:sz w:val="15"/>
                <w:szCs w:val="15"/>
              </w:rPr>
              <w:br/>
            </w:r>
            <w:r>
              <w:rPr>
                <w:rStyle w:val="Strong"/>
                <w:sz w:val="15"/>
                <w:szCs w:val="15"/>
              </w:rPr>
              <w:t>Examiner's Comments</w:t>
            </w:r>
            <w:r>
              <w:rPr>
                <w:sz w:val="15"/>
                <w:szCs w:val="15"/>
              </w:rPr>
              <w:br/>
            </w:r>
            <w:r>
              <w:rPr>
                <w:sz w:val="15"/>
                <w:szCs w:val="15"/>
              </w:rPr>
              <w:br/>
              <w:t>Candidates were asked to explain how the alveoli create a surface for efficient gaseous exchange. To award a mark Examiners were looking for the description of a feature accompanied by an explanation of how this feature improves gaseous exchange. For example, ‘alveoli have a wall that is one cell thick’ needed to be combined with ‘to create a short diffusion pathway’ in order to achieve a mark. This question differentiated well as there were good responses from those who really understood the significance of the question and planned their points carefully to gain full credit. However, many responses displayed evidence of rote learning with full descriptions of the features that make a good exchange surface that were not accompanied by an explanation of how this improved exchange. It was clear that many candidates still do not fully understand the concepts of surface area and surface area to volume ratio. Many candidates thought it enough to say ‘Alveoli have a big surface area’ without any mention of the presence of many alveoli. Many candidates simply stated that ‘alveoli have a large surface area to volume ratio’ without mentioning that this is achieved because they are so small. Some candidates simply used the two terms in the same sentence as if they are synonymous.</w:t>
            </w:r>
            <w:r>
              <w:rPr>
                <w:sz w:val="15"/>
                <w:szCs w:val="15"/>
              </w:rPr>
              <w:br/>
              <w:t>Many candidates wrote detailed descriptions of the capillary network despite the question being specific to alveoli. There is still a widespread belief that gas exchange surfaces must be moist to allow efficient diffusion, with the gases needing to dissolve in water before they can diffuse. Candidates should be aware that gases such as oxygen and carbon dioxide can dissolve in the phospholipid bilayer and diffuse across without first dissolving in water. The mark for use of terms was usually awarded as most candidates referred to ‘</w:t>
            </w:r>
            <w:r>
              <w:rPr>
                <w:rStyle w:val="Emphasis"/>
                <w:sz w:val="15"/>
                <w:szCs w:val="15"/>
              </w:rPr>
              <w:t>surface area</w:t>
            </w:r>
            <w:r>
              <w:rPr>
                <w:sz w:val="15"/>
                <w:szCs w:val="15"/>
              </w:rPr>
              <w:t>’ and ‘</w:t>
            </w:r>
            <w:r>
              <w:rPr>
                <w:rStyle w:val="Emphasis"/>
                <w:sz w:val="15"/>
                <w:szCs w:val="15"/>
              </w:rPr>
              <w:t>diffusion</w:t>
            </w:r>
            <w:r>
              <w:rPr>
                <w:sz w:val="15"/>
                <w:szCs w:val="15"/>
              </w:rPr>
              <w:t>’. However, these terms were occasionally used in the wrong context such as referring to ‘small alveoli have a large surface area’.</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rPr>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7</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4</w:t>
            </w:r>
          </w:p>
        </w:tc>
        <w:tc>
          <w:tcPr>
            <w:tcW w:w="252"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lastRenderedPageBreak/>
              <w:br/>
            </w:r>
            <w:r>
              <w:rPr>
                <w:rStyle w:val="Strong"/>
                <w:rFonts w:ascii="Helvetica" w:eastAsia="Times New Roman" w:hAnsi="Helvetica" w:cs="Helvetica"/>
                <w:sz w:val="15"/>
                <w:szCs w:val="15"/>
              </w:rPr>
              <w:t>N1</w:t>
            </w:r>
            <w:r>
              <w:rPr>
                <w:rFonts w:ascii="Helvetica" w:eastAsia="Times New Roman" w:hAnsi="Helvetica" w:cs="Helvetica"/>
                <w:sz w:val="15"/>
                <w:szCs w:val="15"/>
              </w:rPr>
              <w:t xml:space="preserve"> nicotine;</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N2</w:t>
            </w:r>
            <w:r>
              <w:rPr>
                <w:rFonts w:ascii="Helvetica" w:eastAsia="Times New Roman" w:hAnsi="Helvetica" w:cs="Helvetica"/>
                <w:sz w:val="15"/>
                <w:szCs w:val="15"/>
              </w:rPr>
              <w:t xml:space="preserve"> increases stickiness of platelets;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N3</w:t>
            </w:r>
            <w:r>
              <w:rPr>
                <w:rFonts w:ascii="Helvetica" w:eastAsia="Times New Roman" w:hAnsi="Helvetica" w:cs="Helvetica"/>
                <w:sz w:val="15"/>
                <w:szCs w:val="15"/>
              </w:rPr>
              <w:t xml:space="preserve"> thrombosis / formation of blood clot;</w:t>
            </w:r>
            <w:r>
              <w:rPr>
                <w:rFonts w:ascii="Helvetica" w:eastAsia="Times New Roman" w:hAnsi="Helvetica" w:cs="Helvetica"/>
                <w:sz w:val="15"/>
                <w:szCs w:val="15"/>
              </w:rPr>
              <w:br/>
            </w:r>
            <w:r>
              <w:rPr>
                <w:rStyle w:val="Strong"/>
                <w:rFonts w:ascii="Helvetica" w:eastAsia="Times New Roman" w:hAnsi="Helvetica" w:cs="Helvetica"/>
                <w:sz w:val="15"/>
                <w:szCs w:val="15"/>
              </w:rPr>
              <w:t>N4</w:t>
            </w:r>
            <w:r>
              <w:rPr>
                <w:rFonts w:ascii="Helvetica" w:eastAsia="Times New Roman" w:hAnsi="Helvetica" w:cs="Helvetica"/>
                <w:sz w:val="15"/>
                <w:szCs w:val="15"/>
              </w:rPr>
              <w:t xml:space="preserve"> causes release of adrenaline;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N5</w:t>
            </w:r>
            <w:r>
              <w:rPr>
                <w:rFonts w:ascii="Helvetica" w:eastAsia="Times New Roman" w:hAnsi="Helvetica" w:cs="Helvetica"/>
                <w:sz w:val="15"/>
                <w:szCs w:val="15"/>
              </w:rPr>
              <w:t xml:space="preserve"> causes constriction of, </w:t>
            </w:r>
            <w:r>
              <w:rPr>
                <w:rFonts w:ascii="Helvetica" w:eastAsia="Times New Roman" w:hAnsi="Helvetica" w:cs="Helvetica"/>
                <w:sz w:val="15"/>
                <w:szCs w:val="15"/>
                <w:u w:val="single"/>
              </w:rPr>
              <w:t>arterioles</w:t>
            </w:r>
            <w:r>
              <w:rPr>
                <w:rFonts w:ascii="Helvetica" w:eastAsia="Times New Roman" w:hAnsi="Helvetica" w:cs="Helvetica"/>
                <w:sz w:val="15"/>
                <w:szCs w:val="15"/>
              </w:rPr>
              <w:t xml:space="preserve"> / small arteries;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N6</w:t>
            </w:r>
            <w:r>
              <w:rPr>
                <w:rFonts w:ascii="Helvetica" w:eastAsia="Times New Roman" w:hAnsi="Helvetica" w:cs="Helvetica"/>
                <w:sz w:val="15"/>
                <w:szCs w:val="15"/>
              </w:rPr>
              <w:t xml:space="preserve"> reduced, blood flow / oxygen supply, </w:t>
            </w:r>
            <w:r>
              <w:rPr>
                <w:rFonts w:ascii="Helvetica" w:eastAsia="Times New Roman" w:hAnsi="Helvetica" w:cs="Helvetica"/>
                <w:sz w:val="15"/>
                <w:szCs w:val="15"/>
                <w:u w:val="single"/>
              </w:rPr>
              <w:t>to (named) extremities</w:t>
            </w:r>
            <w:r>
              <w:rPr>
                <w:rFonts w:ascii="Helvetica" w:eastAsia="Times New Roman" w:hAnsi="Helvetica" w:cs="Helvetica"/>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C7</w:t>
            </w:r>
            <w:r>
              <w:rPr>
                <w:rFonts w:ascii="Helvetica" w:eastAsia="Times New Roman" w:hAnsi="Helvetica" w:cs="Helvetica"/>
                <w:sz w:val="15"/>
                <w:szCs w:val="15"/>
              </w:rPr>
              <w:t xml:space="preserve"> carbon monoxide / CO;</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C8</w:t>
            </w:r>
            <w:r>
              <w:rPr>
                <w:rFonts w:ascii="Helvetica" w:eastAsia="Times New Roman" w:hAnsi="Helvetica" w:cs="Helvetica"/>
                <w:sz w:val="15"/>
                <w:szCs w:val="15"/>
              </w:rPr>
              <w:t xml:space="preserve"> combines (permanently) with </w:t>
            </w:r>
            <w:proofErr w:type="spellStart"/>
            <w:r>
              <w:rPr>
                <w:rFonts w:ascii="Helvetica" w:eastAsia="Times New Roman" w:hAnsi="Helvetica" w:cs="Helvetica"/>
                <w:sz w:val="15"/>
                <w:szCs w:val="15"/>
              </w:rPr>
              <w:t>haemoglobin</w:t>
            </w:r>
            <w:proofErr w:type="spellEnd"/>
            <w:r>
              <w:rPr>
                <w:rFonts w:ascii="Helvetica" w:eastAsia="Times New Roman" w:hAnsi="Helvetica" w:cs="Helvetica"/>
                <w:sz w:val="15"/>
                <w:szCs w:val="15"/>
              </w:rPr>
              <w:t xml:space="preserve"> / forms </w:t>
            </w:r>
            <w:proofErr w:type="spellStart"/>
            <w:r>
              <w:rPr>
                <w:rFonts w:ascii="Helvetica" w:eastAsia="Times New Roman" w:hAnsi="Helvetica" w:cs="Helvetica"/>
                <w:sz w:val="15"/>
                <w:szCs w:val="15"/>
              </w:rPr>
              <w:t>carboxyhaemoglobin</w:t>
            </w:r>
            <w:proofErr w:type="spellEnd"/>
            <w:r>
              <w:rPr>
                <w:rFonts w:ascii="Helvetica" w:eastAsia="Times New Roman" w:hAnsi="Helvetica" w:cs="Helvetica"/>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C9</w:t>
            </w:r>
            <w:r>
              <w:rPr>
                <w:rFonts w:ascii="Helvetica" w:eastAsia="Times New Roman" w:hAnsi="Helvetica" w:cs="Helvetica"/>
                <w:sz w:val="15"/>
                <w:szCs w:val="15"/>
              </w:rPr>
              <w:t xml:space="preserve"> reduced oxygen carrying capacity of blood;</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10</w:t>
            </w:r>
            <w:r>
              <w:rPr>
                <w:rFonts w:ascii="Helvetica" w:eastAsia="Times New Roman" w:hAnsi="Helvetica" w:cs="Helvetica"/>
                <w:sz w:val="15"/>
                <w:szCs w:val="15"/>
              </w:rPr>
              <w:t xml:space="preserve"> increased, heart rate / blood pressure;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11</w:t>
            </w:r>
            <w:r>
              <w:rPr>
                <w:rFonts w:ascii="Helvetica" w:eastAsia="Times New Roman" w:hAnsi="Helvetica" w:cs="Helvetica"/>
                <w:sz w:val="15"/>
                <w:szCs w:val="15"/>
              </w:rPr>
              <w:t xml:space="preserve"> damage to, lining / endothelium, (of blood vessels);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12</w:t>
            </w:r>
            <w:r>
              <w:rPr>
                <w:rFonts w:ascii="Helvetica" w:eastAsia="Times New Roman" w:hAnsi="Helvetica" w:cs="Helvetica"/>
                <w:sz w:val="15"/>
                <w:szCs w:val="15"/>
              </w:rPr>
              <w:t xml:space="preserve"> </w:t>
            </w:r>
            <w:r>
              <w:rPr>
                <w:rFonts w:ascii="Helvetica" w:eastAsia="Times New Roman" w:hAnsi="Helvetica" w:cs="Helvetica"/>
                <w:sz w:val="15"/>
                <w:szCs w:val="15"/>
                <w:u w:val="single"/>
              </w:rPr>
              <w:t>athero</w:t>
            </w:r>
            <w:r>
              <w:rPr>
                <w:rFonts w:ascii="Helvetica" w:eastAsia="Times New Roman" w:hAnsi="Helvetica" w:cs="Helvetica"/>
                <w:sz w:val="15"/>
                <w:szCs w:val="15"/>
              </w:rPr>
              <w:t xml:space="preserve">sclerosis / </w:t>
            </w:r>
            <w:r>
              <w:rPr>
                <w:rFonts w:ascii="Helvetica" w:eastAsia="Times New Roman" w:hAnsi="Helvetica" w:cs="Helvetica"/>
                <w:sz w:val="15"/>
                <w:szCs w:val="15"/>
                <w:u w:val="single"/>
              </w:rPr>
              <w:t>athero</w:t>
            </w:r>
            <w:r>
              <w:rPr>
                <w:rFonts w:ascii="Helvetica" w:eastAsia="Times New Roman" w:hAnsi="Helvetica" w:cs="Helvetica"/>
                <w:sz w:val="15"/>
                <w:szCs w:val="15"/>
              </w:rPr>
              <w:t>ma;</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13</w:t>
            </w:r>
            <w:r>
              <w:rPr>
                <w:rFonts w:ascii="Helvetica" w:eastAsia="Times New Roman" w:hAnsi="Helvetica" w:cs="Helvetica"/>
                <w:sz w:val="15"/>
                <w:szCs w:val="15"/>
              </w:rPr>
              <w:t xml:space="preserve"> coronary heart disease / CHD / heart attack / stroke / myocardial infarction / MI / angina;</w:t>
            </w:r>
          </w:p>
        </w:tc>
        <w:tc>
          <w:tcPr>
            <w:tcW w:w="505"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lastRenderedPageBreak/>
              <w:t>6 max</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i/>
                <w:iCs/>
                <w:sz w:val="15"/>
                <w:szCs w:val="15"/>
              </w:rPr>
              <w:t>N</w:t>
            </w:r>
            <w:r>
              <w:rPr>
                <w:rStyle w:val="Emphasis"/>
                <w:rFonts w:ascii="Helvetica" w:eastAsia="Times New Roman" w:hAnsi="Helvetica" w:cs="Helvetica"/>
                <w:sz w:val="15"/>
                <w:szCs w:val="15"/>
              </w:rPr>
              <w:t xml:space="preserve"> marking points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lastRenderedPageBreak/>
              <w:t>N1 DO NOT CREDIT</w:t>
            </w:r>
            <w:r>
              <w:rPr>
                <w:rFonts w:ascii="Helvetica" w:eastAsia="Times New Roman" w:hAnsi="Helvetica" w:cs="Helvetica"/>
                <w:sz w:val="15"/>
                <w:szCs w:val="15"/>
              </w:rPr>
              <w:t xml:space="preserve"> if any </w:t>
            </w:r>
            <w:r>
              <w:rPr>
                <w:rStyle w:val="Strong"/>
                <w:rFonts w:ascii="Helvetica" w:eastAsia="Times New Roman" w:hAnsi="Helvetica" w:cs="Helvetica"/>
                <w:sz w:val="15"/>
                <w:szCs w:val="15"/>
              </w:rPr>
              <w:t>N</w:t>
            </w:r>
            <w:r>
              <w:rPr>
                <w:rFonts w:ascii="Helvetica" w:eastAsia="Times New Roman" w:hAnsi="Helvetica" w:cs="Helvetica"/>
                <w:sz w:val="15"/>
                <w:szCs w:val="15"/>
              </w:rPr>
              <w:t xml:space="preserve"> mark is associated with a chemical other than nicotine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N2 ACCEPT</w:t>
            </w:r>
            <w:r>
              <w:rPr>
                <w:rFonts w:ascii="Helvetica" w:eastAsia="Times New Roman" w:hAnsi="Helvetica" w:cs="Helvetica"/>
                <w:sz w:val="15"/>
                <w:szCs w:val="15"/>
              </w:rPr>
              <w:t xml:space="preserve"> makes platelets sticky</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N3 ACCEPT</w:t>
            </w:r>
            <w:r>
              <w:rPr>
                <w:rFonts w:ascii="Helvetica" w:eastAsia="Times New Roman" w:hAnsi="Helvetica" w:cs="Helvetica"/>
                <w:sz w:val="15"/>
                <w:szCs w:val="15"/>
              </w:rPr>
              <w:t xml:space="preserve"> thrombus formation</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N5 IGNORE</w:t>
            </w:r>
            <w:r>
              <w:rPr>
                <w:rFonts w:ascii="Helvetica" w:eastAsia="Times New Roman" w:hAnsi="Helvetica" w:cs="Helvetica"/>
                <w:sz w:val="15"/>
                <w:szCs w:val="15"/>
              </w:rPr>
              <w:t xml:space="preserve"> narrowing of lumen</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i/>
                <w:iCs/>
                <w:sz w:val="15"/>
                <w:szCs w:val="15"/>
              </w:rPr>
              <w:t>C</w:t>
            </w:r>
            <w:r>
              <w:rPr>
                <w:rStyle w:val="Emphasis"/>
                <w:rFonts w:ascii="Helvetica" w:eastAsia="Times New Roman" w:hAnsi="Helvetica" w:cs="Helvetica"/>
                <w:sz w:val="15"/>
                <w:szCs w:val="15"/>
              </w:rPr>
              <w:t xml:space="preserve"> marking points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C7 DO NOT CREDIT</w:t>
            </w:r>
            <w:r>
              <w:rPr>
                <w:rFonts w:ascii="Helvetica" w:eastAsia="Times New Roman" w:hAnsi="Helvetica" w:cs="Helvetica"/>
                <w:sz w:val="15"/>
                <w:szCs w:val="15"/>
              </w:rPr>
              <w:t xml:space="preserve"> if any </w:t>
            </w:r>
            <w:r>
              <w:rPr>
                <w:rStyle w:val="Strong"/>
                <w:rFonts w:ascii="Helvetica" w:eastAsia="Times New Roman" w:hAnsi="Helvetica" w:cs="Helvetica"/>
                <w:sz w:val="15"/>
                <w:szCs w:val="15"/>
              </w:rPr>
              <w:t>C</w:t>
            </w:r>
            <w:r>
              <w:rPr>
                <w:rFonts w:ascii="Helvetica" w:eastAsia="Times New Roman" w:hAnsi="Helvetica" w:cs="Helvetica"/>
                <w:sz w:val="15"/>
                <w:szCs w:val="15"/>
              </w:rPr>
              <w:t xml:space="preserve"> mark is associated with a chemical other than carbon monoxide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C8 IGNORE</w:t>
            </w:r>
            <w:r>
              <w:rPr>
                <w:rFonts w:ascii="Helvetica" w:eastAsia="Times New Roman" w:hAnsi="Helvetica" w:cs="Helvetica"/>
                <w:sz w:val="15"/>
                <w:szCs w:val="15"/>
              </w:rPr>
              <w:t xml:space="preserve"> </w:t>
            </w:r>
            <w:proofErr w:type="spellStart"/>
            <w:r>
              <w:rPr>
                <w:rFonts w:ascii="Helvetica" w:eastAsia="Times New Roman" w:hAnsi="Helvetica" w:cs="Helvetica"/>
                <w:sz w:val="15"/>
                <w:szCs w:val="15"/>
              </w:rPr>
              <w:t>carbamino</w:t>
            </w:r>
            <w:proofErr w:type="spellEnd"/>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C9 ACCEPT</w:t>
            </w:r>
            <w:r>
              <w:rPr>
                <w:rFonts w:ascii="Helvetica" w:eastAsia="Times New Roman" w:hAnsi="Helvetica" w:cs="Helvetica"/>
                <w:sz w:val="15"/>
                <w:szCs w:val="15"/>
              </w:rPr>
              <w:t xml:space="preserve"> reduced amount of oxygen in blood</w:t>
            </w:r>
            <w:r>
              <w:rPr>
                <w:rFonts w:ascii="Helvetica" w:eastAsia="Times New Roman" w:hAnsi="Helvetica" w:cs="Helvetica"/>
                <w:sz w:val="15"/>
                <w:szCs w:val="15"/>
              </w:rPr>
              <w:br/>
            </w:r>
            <w:r>
              <w:rPr>
                <w:rStyle w:val="Strong"/>
                <w:rFonts w:ascii="Helvetica" w:eastAsia="Times New Roman" w:hAnsi="Helvetica" w:cs="Helvetica"/>
                <w:sz w:val="15"/>
                <w:szCs w:val="15"/>
              </w:rPr>
              <w:t>C9 IGNORE</w:t>
            </w:r>
            <w:r>
              <w:rPr>
                <w:rFonts w:ascii="Helvetica" w:eastAsia="Times New Roman" w:hAnsi="Helvetica" w:cs="Helvetica"/>
                <w:sz w:val="15"/>
                <w:szCs w:val="15"/>
              </w:rPr>
              <w:t xml:space="preserve"> ‘less oxygenated blood is delivered to tissues’ as this could imply </w:t>
            </w:r>
            <w:proofErr w:type="spellStart"/>
            <w:r>
              <w:rPr>
                <w:rFonts w:ascii="Helvetica" w:eastAsia="Times New Roman" w:hAnsi="Helvetica" w:cs="Helvetica"/>
                <w:sz w:val="15"/>
                <w:szCs w:val="15"/>
              </w:rPr>
              <w:t>reduced</w:t>
            </w:r>
            <w:proofErr w:type="spellEnd"/>
            <w:r>
              <w:rPr>
                <w:rFonts w:ascii="Helvetica" w:eastAsia="Times New Roman" w:hAnsi="Helvetica" w:cs="Helvetica"/>
                <w:sz w:val="15"/>
                <w:szCs w:val="15"/>
              </w:rPr>
              <w:t xml:space="preserve"> cardiac output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10 IGNORE</w:t>
            </w:r>
            <w:r>
              <w:rPr>
                <w:rFonts w:ascii="Helvetica" w:eastAsia="Times New Roman" w:hAnsi="Helvetica" w:cs="Helvetica"/>
                <w:sz w:val="15"/>
                <w:szCs w:val="15"/>
              </w:rPr>
              <w:t xml:space="preserve"> heart must work harder</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11 ACCEPT</w:t>
            </w:r>
            <w:r>
              <w:rPr>
                <w:rFonts w:ascii="Helvetica" w:eastAsia="Times New Roman" w:hAnsi="Helvetica" w:cs="Helvetica"/>
                <w:sz w:val="15"/>
                <w:szCs w:val="15"/>
              </w:rPr>
              <w:t xml:space="preserve"> epithelium</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12 IGNORE</w:t>
            </w:r>
            <w:r>
              <w:rPr>
                <w:rFonts w:ascii="Helvetica" w:eastAsia="Times New Roman" w:hAnsi="Helvetica" w:cs="Helvetica"/>
                <w:sz w:val="15"/>
                <w:szCs w:val="15"/>
              </w:rPr>
              <w:t xml:space="preserve"> plaques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13 IGNORE</w:t>
            </w:r>
            <w:r>
              <w:rPr>
                <w:rFonts w:ascii="Helvetica" w:eastAsia="Times New Roman" w:hAnsi="Helvetica" w:cs="Helvetica"/>
                <w:sz w:val="15"/>
                <w:szCs w:val="15"/>
              </w:rPr>
              <w:t xml:space="preserve"> </w:t>
            </w:r>
            <w:proofErr w:type="spellStart"/>
            <w:r>
              <w:rPr>
                <w:rFonts w:ascii="Helvetica" w:eastAsia="Times New Roman" w:hAnsi="Helvetica" w:cs="Helvetica"/>
                <w:sz w:val="15"/>
                <w:szCs w:val="15"/>
              </w:rPr>
              <w:t>conary</w:t>
            </w:r>
            <w:proofErr w:type="spellEnd"/>
            <w:r>
              <w:rPr>
                <w:rFonts w:ascii="Helvetica" w:eastAsia="Times New Roman" w:hAnsi="Helvetica" w:cs="Helvetica"/>
                <w:sz w:val="15"/>
                <w:szCs w:val="15"/>
              </w:rPr>
              <w:t xml:space="preserve"> / chronic / part of heart dying / cardiac arrest / heart failure</w:t>
            </w:r>
          </w:p>
        </w:tc>
      </w:tr>
      <w:tr w:rsidR="00364AA6" w:rsidTr="0032636A">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nil"/>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QWC - N1 and C7 plus</w:t>
            </w:r>
            <w:r>
              <w:rPr>
                <w:rFonts w:ascii="Helvetica" w:eastAsia="Times New Roman" w:hAnsi="Helvetica" w:cs="Helvetica"/>
                <w:sz w:val="15"/>
                <w:szCs w:val="15"/>
              </w:rPr>
              <w:t xml:space="preserve"> another </w:t>
            </w:r>
            <w:r>
              <w:rPr>
                <w:rStyle w:val="Strong"/>
                <w:rFonts w:ascii="Helvetica" w:eastAsia="Times New Roman" w:hAnsi="Helvetica" w:cs="Helvetica"/>
                <w:sz w:val="15"/>
                <w:szCs w:val="15"/>
              </w:rPr>
              <w:t>N</w:t>
            </w:r>
            <w:r>
              <w:rPr>
                <w:rFonts w:ascii="Helvetica" w:eastAsia="Times New Roman" w:hAnsi="Helvetica" w:cs="Helvetica"/>
                <w:sz w:val="15"/>
                <w:szCs w:val="15"/>
              </w:rPr>
              <w:t xml:space="preserve"> mark or </w:t>
            </w:r>
            <w:r>
              <w:rPr>
                <w:rStyle w:val="Strong"/>
                <w:rFonts w:ascii="Helvetica" w:eastAsia="Times New Roman" w:hAnsi="Helvetica" w:cs="Helvetica"/>
                <w:sz w:val="15"/>
                <w:szCs w:val="15"/>
              </w:rPr>
              <w:t>C</w:t>
            </w:r>
            <w:r>
              <w:rPr>
                <w:rFonts w:ascii="Helvetica" w:eastAsia="Times New Roman" w:hAnsi="Helvetica" w:cs="Helvetica"/>
                <w:sz w:val="15"/>
                <w:szCs w:val="15"/>
              </w:rPr>
              <w:t xml:space="preserve"> mark </w:t>
            </w:r>
            <w:r>
              <w:rPr>
                <w:rStyle w:val="Strong"/>
                <w:rFonts w:ascii="Helvetica" w:eastAsia="Times New Roman" w:hAnsi="Helvetica" w:cs="Helvetica"/>
                <w:sz w:val="15"/>
                <w:szCs w:val="15"/>
              </w:rPr>
              <w:t>and no</w:t>
            </w:r>
            <w:r>
              <w:rPr>
                <w:rFonts w:ascii="Helvetica" w:eastAsia="Times New Roman" w:hAnsi="Helvetica" w:cs="Helvetica"/>
                <w:sz w:val="15"/>
                <w:szCs w:val="15"/>
              </w:rPr>
              <w:t xml:space="preserve"> discussion of tar</w:t>
            </w:r>
          </w:p>
        </w:tc>
        <w:tc>
          <w:tcPr>
            <w:tcW w:w="505" w:type="pct"/>
            <w:tcBorders>
              <w:top w:val="nil"/>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DO NOT AWARD</w:t>
            </w:r>
            <w:r>
              <w:rPr>
                <w:rFonts w:ascii="Helvetica" w:eastAsia="Times New Roman" w:hAnsi="Helvetica" w:cs="Helvetica"/>
                <w:sz w:val="15"/>
                <w:szCs w:val="15"/>
              </w:rPr>
              <w:t xml:space="preserve"> QWC if candidate discusses a lung disease or any non-cardiovascular effects</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DO NOT AWARD</w:t>
            </w:r>
            <w:r>
              <w:rPr>
                <w:rFonts w:ascii="Helvetica" w:eastAsia="Times New Roman" w:hAnsi="Helvetica" w:cs="Helvetica"/>
                <w:sz w:val="15"/>
                <w:szCs w:val="15"/>
              </w:rPr>
              <w:t xml:space="preserve"> QWC tar is </w:t>
            </w:r>
            <w:r>
              <w:rPr>
                <w:rStyle w:val="Emphasis"/>
                <w:rFonts w:ascii="Helvetica" w:eastAsia="Times New Roman" w:hAnsi="Helvetica" w:cs="Helvetica"/>
                <w:sz w:val="15"/>
                <w:szCs w:val="15"/>
              </w:rPr>
              <w:t>discussed</w:t>
            </w:r>
            <w:r>
              <w:rPr>
                <w:rFonts w:ascii="Helvetica" w:eastAsia="Times New Roman" w:hAnsi="Helvetica" w:cs="Helvetica"/>
                <w:sz w:val="15"/>
                <w:szCs w:val="15"/>
              </w:rPr>
              <w:t xml:space="preserve"> at all</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nicotine is addictive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‘tar’ if it appears as a list of chemicals </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Most candidates were very comfortable with the topic and wrote lengthy answers which often gained 6 of the 7 available marks. Responses that discussed nicotine and carbon monoxide in the context of only the cardiovascular system often got full marks. The QWC mark was </w:t>
            </w:r>
            <w:r>
              <w:rPr>
                <w:rFonts w:ascii="Helvetica" w:eastAsia="Times New Roman" w:hAnsi="Helvetica" w:cs="Helvetica"/>
                <w:sz w:val="15"/>
                <w:szCs w:val="15"/>
              </w:rPr>
              <w:lastRenderedPageBreak/>
              <w:t>frequently not awarded because candidates discussed effects on the respiratory system.</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7</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5</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B</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jc w:val="center"/>
              <w:rPr>
                <w:rFonts w:ascii="Helvetica" w:eastAsia="Times New Roman" w:hAnsi="Helvetica" w:cs="Helvetica"/>
                <w:sz w:val="15"/>
                <w:szCs w:val="15"/>
              </w:rPr>
            </w:pP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6</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t xml:space="preserve">maggots are smaller so have greater </w:t>
            </w:r>
            <w:r>
              <w:rPr>
                <w:rFonts w:ascii="Helvetica" w:eastAsia="Times New Roman" w:hAnsi="Helvetica" w:cs="Helvetica"/>
                <w:sz w:val="15"/>
                <w:szCs w:val="15"/>
                <w:u w:val="single"/>
              </w:rPr>
              <w:t>surface area to volume ratio</w:t>
            </w:r>
            <w:r>
              <w:rPr>
                <w:rFonts w:ascii="Helvetica" w:eastAsia="Times New Roman" w:hAnsi="Helvetica" w:cs="Helvetica"/>
                <w:sz w:val="15"/>
                <w:szCs w:val="15"/>
              </w:rPr>
              <w:t xml:space="preserve"> (than adult flies)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shorter diffusion distance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 xml:space="preserve">idea that </w:t>
            </w:r>
            <w:r>
              <w:rPr>
                <w:rFonts w:ascii="Helvetica" w:eastAsia="Times New Roman" w:hAnsi="Helvetica" w:cs="Helvetica"/>
                <w:sz w:val="15"/>
                <w:szCs w:val="15"/>
              </w:rPr>
              <w:t>maggots less active so lower metabolic demand for O</w:t>
            </w:r>
            <w:r>
              <w:rPr>
                <w:rFonts w:ascii="Helvetica" w:eastAsia="Times New Roman" w:hAnsi="Helvetica" w:cs="Helvetica"/>
                <w:sz w:val="15"/>
                <w:szCs w:val="15"/>
                <w:vertAlign w:val="subscript"/>
              </w:rPr>
              <w:t>2</w:t>
            </w:r>
            <w:r>
              <w:rPr>
                <w:rFonts w:ascii="Helvetica" w:eastAsia="Times New Roman" w:hAnsi="Helvetica" w:cs="Helvetica"/>
                <w:sz w:val="15"/>
                <w:szCs w:val="15"/>
              </w:rPr>
              <w:t xml:space="preserv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no (hard) exoskeleton so can absorb oxygen by diffusion through, skin / cuticle </w:t>
            </w:r>
            <w:r>
              <w:rPr>
                <w:rFonts w:ascii="Segoe UI Symbol" w:eastAsia="Times New Roman"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ORA throughout</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SA:V ratio</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3</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7</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t xml:space="preserve">spiracle (s) </w:t>
            </w:r>
            <w:r>
              <w:rPr>
                <w:rFonts w:ascii="Segoe UI Symbol" w:eastAsia="Times New Roman"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w:t>
            </w:r>
            <w:proofErr w:type="gramStart"/>
            <w:r>
              <w:rPr>
                <w:rFonts w:ascii="Helvetica" w:eastAsia="Times New Roman" w:hAnsi="Helvetica" w:cs="Helvetica"/>
                <w:sz w:val="15"/>
                <w:szCs w:val="15"/>
              </w:rPr>
              <w:t>stigma(</w:t>
            </w:r>
            <w:proofErr w:type="gramEnd"/>
            <w:r>
              <w:rPr>
                <w:rFonts w:ascii="Helvetica" w:eastAsia="Times New Roman" w:hAnsi="Helvetica" w:cs="Helvetica"/>
                <w:sz w:val="15"/>
                <w:szCs w:val="15"/>
              </w:rPr>
              <w:t>ta)</w:t>
            </w:r>
            <w:r>
              <w:rPr>
                <w:rFonts w:ascii="Helvetica" w:eastAsia="Times New Roman" w:hAnsi="Helvetica" w:cs="Helvetica"/>
                <w:sz w:val="15"/>
                <w:szCs w:val="15"/>
              </w:rPr>
              <w:br/>
            </w: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stomata</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 xml:space="preserve">The majority of candidates correctly named spiracles for </w:t>
            </w:r>
            <w:r>
              <w:rPr>
                <w:rStyle w:val="Strong"/>
                <w:rFonts w:ascii="Helvetica" w:eastAsia="Times New Roman" w:hAnsi="Helvetica" w:cs="Helvetica"/>
                <w:sz w:val="15"/>
                <w:szCs w:val="15"/>
              </w:rPr>
              <w:t>Q16(b)(</w:t>
            </w:r>
            <w:proofErr w:type="spellStart"/>
            <w:r>
              <w:rPr>
                <w:rStyle w:val="Strong"/>
                <w:rFonts w:ascii="Helvetica" w:eastAsia="Times New Roman" w:hAnsi="Helvetica" w:cs="Helvetica"/>
                <w:sz w:val="15"/>
                <w:szCs w:val="15"/>
              </w:rPr>
              <w:t>i</w:t>
            </w:r>
            <w:proofErr w:type="spellEnd"/>
            <w:r>
              <w:rPr>
                <w:rStyle w:val="Strong"/>
                <w:rFonts w:ascii="Helvetica" w:eastAsia="Times New Roman" w:hAnsi="Helvetica" w:cs="Helvetica"/>
                <w:sz w:val="15"/>
                <w:szCs w:val="15"/>
              </w:rPr>
              <w:t>)</w:t>
            </w:r>
            <w:r>
              <w:rPr>
                <w:rFonts w:ascii="Helvetica" w:eastAsia="Times New Roman" w:hAnsi="Helvetica" w:cs="Helvetica"/>
                <w:sz w:val="15"/>
                <w:szCs w:val="15"/>
              </w:rPr>
              <w:t xml:space="preserve"> and whilst </w:t>
            </w:r>
            <w:r>
              <w:rPr>
                <w:rStyle w:val="Strong"/>
                <w:rFonts w:ascii="Helvetica" w:eastAsia="Times New Roman" w:hAnsi="Helvetica" w:cs="Helvetica"/>
                <w:sz w:val="15"/>
                <w:szCs w:val="15"/>
              </w:rPr>
              <w:t>Q16(b)(ii)</w:t>
            </w:r>
            <w:r>
              <w:rPr>
                <w:rFonts w:ascii="Helvetica" w:eastAsia="Times New Roman" w:hAnsi="Helvetica" w:cs="Helvetica"/>
                <w:sz w:val="15"/>
                <w:szCs w:val="15"/>
              </w:rPr>
              <w:t xml:space="preserve"> was also generally well-answered there were a number of incorrect responses referring to </w:t>
            </w:r>
            <w:proofErr w:type="spellStart"/>
            <w:r>
              <w:rPr>
                <w:rFonts w:ascii="Helvetica" w:eastAsia="Times New Roman" w:hAnsi="Helvetica" w:cs="Helvetica"/>
                <w:sz w:val="15"/>
                <w:szCs w:val="15"/>
              </w:rPr>
              <w:t>haemolymph</w:t>
            </w:r>
            <w:proofErr w:type="spellEnd"/>
            <w:r>
              <w:rPr>
                <w:rFonts w:ascii="Helvetica" w:eastAsia="Times New Roman" w:hAnsi="Helvetica" w:cs="Helvetica"/>
                <w:sz w:val="15"/>
                <w:szCs w:val="15"/>
              </w:rPr>
              <w:t xml:space="preserve"> or tissue fluid.</w:t>
            </w: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u w:val="single"/>
              </w:rPr>
              <w:t>trachea(</w:t>
            </w:r>
            <w:r>
              <w:rPr>
                <w:rFonts w:ascii="Helvetica" w:eastAsia="Times New Roman" w:hAnsi="Helvetica" w:cs="Helvetica"/>
                <w:sz w:val="15"/>
                <w:szCs w:val="15"/>
              </w:rPr>
              <w:t xml:space="preserve">l) (fluid) </w:t>
            </w:r>
            <w:r>
              <w:rPr>
                <w:rFonts w:ascii="Segoe UI Symbol" w:eastAsia="Times New Roman"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Fonts w:ascii="Helvetica" w:eastAsia="Times New Roman" w:hAnsi="Helvetica" w:cs="Helvetica"/>
                <w:b/>
                <w:bCs/>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w:t>
            </w:r>
            <w:proofErr w:type="spellStart"/>
            <w:r>
              <w:rPr>
                <w:rFonts w:ascii="Helvetica" w:eastAsia="Times New Roman" w:hAnsi="Helvetica" w:cs="Helvetica"/>
                <w:sz w:val="15"/>
                <w:szCs w:val="15"/>
              </w:rPr>
              <w:t>haemolymph</w:t>
            </w:r>
            <w:proofErr w:type="spellEnd"/>
            <w:r>
              <w:rPr>
                <w:rFonts w:ascii="Helvetica" w:eastAsia="Times New Roman" w:hAnsi="Helvetica" w:cs="Helvetica"/>
                <w:sz w:val="15"/>
                <w:szCs w:val="15"/>
              </w:rPr>
              <w:br/>
            </w: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w:t>
            </w:r>
            <w:proofErr w:type="spellStart"/>
            <w:r>
              <w:rPr>
                <w:rFonts w:ascii="Helvetica" w:eastAsia="Times New Roman" w:hAnsi="Helvetica" w:cs="Helvetica"/>
                <w:sz w:val="15"/>
                <w:szCs w:val="15"/>
              </w:rPr>
              <w:t>tracheole</w:t>
            </w:r>
            <w:proofErr w:type="spellEnd"/>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The majority of candidates correctly named spiracles for</w:t>
            </w:r>
            <w:r>
              <w:rPr>
                <w:rStyle w:val="Strong"/>
                <w:rFonts w:ascii="Helvetica" w:eastAsia="Times New Roman" w:hAnsi="Helvetica" w:cs="Helvetica"/>
                <w:sz w:val="15"/>
                <w:szCs w:val="15"/>
              </w:rPr>
              <w:t xml:space="preserve"> </w:t>
            </w:r>
            <w:proofErr w:type="gramStart"/>
            <w:r>
              <w:rPr>
                <w:rStyle w:val="Strong"/>
                <w:rFonts w:ascii="Helvetica" w:eastAsia="Times New Roman" w:hAnsi="Helvetica" w:cs="Helvetica"/>
                <w:sz w:val="15"/>
                <w:szCs w:val="15"/>
              </w:rPr>
              <w:t>Q16(</w:t>
            </w:r>
            <w:proofErr w:type="gramEnd"/>
            <w:r>
              <w:rPr>
                <w:rStyle w:val="Strong"/>
                <w:rFonts w:ascii="Helvetica" w:eastAsia="Times New Roman" w:hAnsi="Helvetica" w:cs="Helvetica"/>
                <w:sz w:val="15"/>
                <w:szCs w:val="15"/>
              </w:rPr>
              <w:t>b)(</w:t>
            </w:r>
            <w:proofErr w:type="spellStart"/>
            <w:r>
              <w:rPr>
                <w:rStyle w:val="Strong"/>
                <w:rFonts w:ascii="Helvetica" w:eastAsia="Times New Roman" w:hAnsi="Helvetica" w:cs="Helvetica"/>
                <w:sz w:val="15"/>
                <w:szCs w:val="15"/>
              </w:rPr>
              <w:t>i</w:t>
            </w:r>
            <w:proofErr w:type="spellEnd"/>
            <w:r>
              <w:rPr>
                <w:rStyle w:val="Strong"/>
                <w:rFonts w:ascii="Helvetica" w:eastAsia="Times New Roman" w:hAnsi="Helvetica" w:cs="Helvetica"/>
                <w:sz w:val="15"/>
                <w:szCs w:val="15"/>
              </w:rPr>
              <w:t>)</w:t>
            </w:r>
            <w:r>
              <w:rPr>
                <w:rFonts w:ascii="Helvetica" w:eastAsia="Times New Roman" w:hAnsi="Helvetica" w:cs="Helvetica"/>
                <w:sz w:val="15"/>
                <w:szCs w:val="15"/>
              </w:rPr>
              <w:t xml:space="preserve"> and whilst</w:t>
            </w:r>
            <w:r>
              <w:rPr>
                <w:rStyle w:val="Strong"/>
                <w:rFonts w:ascii="Helvetica" w:eastAsia="Times New Roman" w:hAnsi="Helvetica" w:cs="Helvetica"/>
                <w:sz w:val="15"/>
                <w:szCs w:val="15"/>
              </w:rPr>
              <w:t xml:space="preserve"> Q16(b)(ii)</w:t>
            </w:r>
            <w:r>
              <w:rPr>
                <w:rFonts w:ascii="Helvetica" w:eastAsia="Times New Roman" w:hAnsi="Helvetica" w:cs="Helvetica"/>
                <w:sz w:val="15"/>
                <w:szCs w:val="15"/>
              </w:rPr>
              <w:t xml:space="preserve"> was also generally well-answered there were a number of incorrect responses referring to </w:t>
            </w:r>
            <w:proofErr w:type="spellStart"/>
            <w:r>
              <w:rPr>
                <w:rFonts w:ascii="Helvetica" w:eastAsia="Times New Roman" w:hAnsi="Helvetica" w:cs="Helvetica"/>
                <w:sz w:val="15"/>
                <w:szCs w:val="15"/>
              </w:rPr>
              <w:t>haemolymph</w:t>
            </w:r>
            <w:proofErr w:type="spellEnd"/>
            <w:r>
              <w:rPr>
                <w:rFonts w:ascii="Helvetica" w:eastAsia="Times New Roman" w:hAnsi="Helvetica" w:cs="Helvetica"/>
                <w:sz w:val="15"/>
                <w:szCs w:val="15"/>
              </w:rPr>
              <w:t xml:space="preserve"> or tissue fluid.</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8</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a</w:t>
            </w: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lamella</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ALLOW</w:t>
            </w:r>
            <w:r>
              <w:rPr>
                <w:rFonts w:ascii="Helvetica" w:eastAsia="Times New Roman" w:hAnsi="Helvetica" w:cs="Helvetica"/>
                <w:sz w:val="15"/>
                <w:szCs w:val="15"/>
              </w:rPr>
              <w:t xml:space="preserve"> lamellae.</w:t>
            </w:r>
          </w:p>
        </w:tc>
      </w:tr>
      <w:tr w:rsidR="00364AA6" w:rsidTr="0032636A">
        <w:tc>
          <w:tcPr>
            <w:tcW w:w="252"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b</w:t>
            </w:r>
          </w:p>
        </w:tc>
        <w:tc>
          <w:tcPr>
            <w:tcW w:w="253"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1869"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t>three from</w:t>
            </w:r>
            <w:r>
              <w:rPr>
                <w:rFonts w:ascii="Helvetica" w:eastAsia="Times New Roman" w:hAnsi="Helvetica" w:cs="Helvetica"/>
                <w:sz w:val="15"/>
                <w:szCs w:val="15"/>
              </w:rPr>
              <w:br/>
              <w:t>many / AW, lamellae / structure A, provide large surface area (1)</w:t>
            </w:r>
            <w:r>
              <w:rPr>
                <w:rFonts w:ascii="Helvetica" w:eastAsia="Times New Roman" w:hAnsi="Helvetica" w:cs="Helvetica"/>
                <w:sz w:val="15"/>
                <w:szCs w:val="15"/>
              </w:rPr>
              <w:br/>
              <w:t>(presence of) secondary lamellae on main lamellae provide large surface area (1)</w:t>
            </w:r>
            <w:r>
              <w:rPr>
                <w:rFonts w:ascii="Helvetica" w:eastAsia="Times New Roman" w:hAnsi="Helvetica" w:cs="Helvetica"/>
                <w:sz w:val="15"/>
                <w:szCs w:val="15"/>
              </w:rPr>
              <w:br/>
              <w:t>short distance between blood and, water / outside (1)</w:t>
            </w:r>
            <w:r>
              <w:rPr>
                <w:rFonts w:ascii="Helvetica" w:eastAsia="Times New Roman" w:hAnsi="Helvetica" w:cs="Helvetica"/>
                <w:sz w:val="15"/>
                <w:szCs w:val="15"/>
              </w:rPr>
              <w:br/>
              <w:t>idea that blood maintains diffusion gradient (1)</w:t>
            </w:r>
          </w:p>
        </w:tc>
        <w:tc>
          <w:tcPr>
            <w:tcW w:w="505"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jc w:val="center"/>
              <w:rPr>
                <w:rFonts w:ascii="Helvetica" w:eastAsia="Times New Roman" w:hAnsi="Helvetica" w:cs="Helvetica"/>
                <w:sz w:val="15"/>
                <w:szCs w:val="15"/>
              </w:rPr>
            </w:pPr>
          </w:p>
        </w:tc>
      </w:tr>
      <w:tr w:rsidR="00364AA6" w:rsidTr="0032636A">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nil"/>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t>any of above linked to</w:t>
            </w:r>
            <w:r>
              <w:rPr>
                <w:rFonts w:ascii="Helvetica" w:eastAsia="Times New Roman" w:hAnsi="Helvetica" w:cs="Helvetica"/>
                <w:sz w:val="15"/>
                <w:szCs w:val="15"/>
              </w:rPr>
              <w:br/>
              <w:t>faster diffusion (of oxygen, carbon dioxide) (1)</w:t>
            </w:r>
          </w:p>
        </w:tc>
        <w:tc>
          <w:tcPr>
            <w:tcW w:w="505"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 xml:space="preserve">ALLOW </w:t>
            </w:r>
            <w:r>
              <w:rPr>
                <w:rFonts w:ascii="Helvetica" w:eastAsia="Times New Roman" w:hAnsi="Helvetica" w:cs="Helvetica"/>
                <w:sz w:val="15"/>
                <w:szCs w:val="15"/>
              </w:rPr>
              <w:t>only if linked to another marking point.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b/>
                <w:bCs/>
                <w:sz w:val="15"/>
                <w:szCs w:val="15"/>
              </w:rPr>
              <w:t xml:space="preserve">IGNORE </w:t>
            </w:r>
            <w:r>
              <w:rPr>
                <w:rFonts w:ascii="Helvetica" w:eastAsia="Times New Roman" w:hAnsi="Helvetica" w:cs="Helvetica"/>
                <w:sz w:val="15"/>
                <w:szCs w:val="15"/>
              </w:rPr>
              <w:t>refs to squamous cells as not visible on Fig. 1.1.</w:t>
            </w:r>
          </w:p>
        </w:tc>
      </w:tr>
      <w:tr w:rsidR="00364AA6" w:rsidTr="0032636A">
        <w:tc>
          <w:tcPr>
            <w:tcW w:w="252"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c</w:t>
            </w:r>
          </w:p>
        </w:tc>
        <w:tc>
          <w:tcPr>
            <w:tcW w:w="253" w:type="pct"/>
            <w:tcBorders>
              <w:top w:val="outset" w:sz="6" w:space="0" w:color="000000"/>
              <w:left w:val="outset" w:sz="6" w:space="0" w:color="000000"/>
              <w:bottom w:val="nil"/>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1869"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240"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t>three from</w:t>
            </w:r>
            <w:r>
              <w:rPr>
                <w:rFonts w:ascii="Helvetica" w:eastAsia="Times New Roman" w:hAnsi="Helvetica" w:cs="Helvetica"/>
                <w:sz w:val="15"/>
                <w:szCs w:val="15"/>
              </w:rPr>
              <w:br/>
              <w:t xml:space="preserve">tissue has, one / few, types of cell </w:t>
            </w:r>
            <w:r>
              <w:rPr>
                <w:rFonts w:ascii="Helvetica" w:eastAsia="Times New Roman" w:hAnsi="Helvetica" w:cs="Helvetica"/>
                <w:b/>
                <w:bCs/>
                <w:sz w:val="15"/>
                <w:szCs w:val="15"/>
              </w:rPr>
              <w:t xml:space="preserve">and </w:t>
            </w:r>
            <w:r>
              <w:rPr>
                <w:rFonts w:ascii="Helvetica" w:eastAsia="Times New Roman" w:hAnsi="Helvetica" w:cs="Helvetica"/>
                <w:sz w:val="15"/>
                <w:szCs w:val="15"/>
              </w:rPr>
              <w:t>performs, one / few, functions (1)</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i/>
                <w:iCs/>
                <w:sz w:val="15"/>
                <w:szCs w:val="15"/>
              </w:rPr>
              <w:t>idea that</w:t>
            </w:r>
            <w:r>
              <w:rPr>
                <w:rFonts w:ascii="Helvetica" w:eastAsia="Times New Roman" w:hAnsi="Helvetica" w:cs="Helvetica"/>
                <w:sz w:val="15"/>
                <w:szCs w:val="15"/>
              </w:rPr>
              <w:t xml:space="preserve"> bone has, one / few, types of cell</w:t>
            </w:r>
            <w:r>
              <w:rPr>
                <w:rFonts w:ascii="Helvetica" w:eastAsia="Times New Roman" w:hAnsi="Helvetica" w:cs="Helvetica"/>
                <w:sz w:val="15"/>
                <w:szCs w:val="15"/>
              </w:rPr>
              <w:br/>
            </w:r>
            <w:r>
              <w:rPr>
                <w:rFonts w:ascii="Helvetica" w:eastAsia="Times New Roman" w:hAnsi="Helvetica" w:cs="Helvetica"/>
                <w:b/>
                <w:bCs/>
                <w:sz w:val="15"/>
                <w:szCs w:val="15"/>
              </w:rPr>
              <w:t>or</w:t>
            </w:r>
            <w:r>
              <w:rPr>
                <w:rFonts w:ascii="Helvetica" w:eastAsia="Times New Roman" w:hAnsi="Helvetica" w:cs="Helvetica"/>
                <w:sz w:val="15"/>
                <w:szCs w:val="15"/>
              </w:rPr>
              <w:br/>
            </w:r>
            <w:r>
              <w:rPr>
                <w:rFonts w:ascii="Helvetica" w:eastAsia="Times New Roman" w:hAnsi="Helvetica" w:cs="Helvetica"/>
                <w:i/>
                <w:iCs/>
                <w:sz w:val="15"/>
                <w:szCs w:val="15"/>
              </w:rPr>
              <w:t>idea that</w:t>
            </w:r>
            <w:r>
              <w:rPr>
                <w:rFonts w:ascii="Helvetica" w:eastAsia="Times New Roman" w:hAnsi="Helvetica" w:cs="Helvetica"/>
                <w:sz w:val="15"/>
                <w:szCs w:val="15"/>
              </w:rPr>
              <w:t xml:space="preserve"> bone performs, one / few, functions (1)</w:t>
            </w:r>
            <w:r>
              <w:rPr>
                <w:rFonts w:ascii="Helvetica" w:eastAsia="Times New Roman" w:hAnsi="Helvetica" w:cs="Helvetica"/>
                <w:sz w:val="15"/>
                <w:szCs w:val="15"/>
              </w:rPr>
              <w:br/>
            </w:r>
            <w:r>
              <w:rPr>
                <w:rFonts w:ascii="Helvetica" w:eastAsia="Times New Roman" w:hAnsi="Helvetica" w:cs="Helvetica"/>
                <w:sz w:val="15"/>
                <w:szCs w:val="15"/>
              </w:rPr>
              <w:br/>
              <w:t>organs consist of several tissues (1)</w:t>
            </w:r>
          </w:p>
        </w:tc>
        <w:tc>
          <w:tcPr>
            <w:tcW w:w="505" w:type="pct"/>
            <w:tcBorders>
              <w:top w:val="outset" w:sz="6" w:space="0" w:color="000000"/>
              <w:left w:val="outset" w:sz="6" w:space="0" w:color="000000"/>
              <w:bottom w:val="nil"/>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jc w:val="center"/>
              <w:rPr>
                <w:rFonts w:ascii="Helvetica" w:eastAsia="Times New Roman" w:hAnsi="Helvetica" w:cs="Helvetica"/>
                <w:sz w:val="15"/>
                <w:szCs w:val="15"/>
              </w:rPr>
            </w:pPr>
          </w:p>
        </w:tc>
      </w:tr>
      <w:tr w:rsidR="00364AA6" w:rsidTr="0032636A">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2"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nil"/>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nil"/>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 xml:space="preserve">gills contain two or more </w:t>
            </w:r>
            <w:r>
              <w:rPr>
                <w:b/>
                <w:bCs/>
                <w:sz w:val="15"/>
                <w:szCs w:val="15"/>
              </w:rPr>
              <w:t>named</w:t>
            </w:r>
            <w:r>
              <w:rPr>
                <w:sz w:val="15"/>
                <w:szCs w:val="15"/>
              </w:rPr>
              <w:t xml:space="preserve"> tissues (1)</w:t>
            </w:r>
          </w:p>
        </w:tc>
        <w:tc>
          <w:tcPr>
            <w:tcW w:w="505" w:type="pct"/>
            <w:tcBorders>
              <w:top w:val="nil"/>
              <w:left w:val="outset" w:sz="6" w:space="0" w:color="000000"/>
              <w:bottom w:val="outset" w:sz="6" w:space="0" w:color="000000"/>
              <w:right w:val="outset" w:sz="6" w:space="0" w:color="000000"/>
            </w:tcBorders>
            <w:vAlign w:val="center"/>
            <w:hideMark/>
          </w:tcPr>
          <w:p w:rsidR="00364AA6" w:rsidRDefault="00364AA6">
            <w:pPr>
              <w:rPr>
                <w:sz w:val="15"/>
                <w:szCs w:val="15"/>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ALLOW</w:t>
            </w:r>
            <w:r>
              <w:rPr>
                <w:rFonts w:ascii="Helvetica" w:eastAsia="Times New Roman" w:hAnsi="Helvetica" w:cs="Helvetica"/>
                <w:sz w:val="15"/>
                <w:szCs w:val="15"/>
              </w:rPr>
              <w:t xml:space="preserve"> bone, blood, epithelial, connective.</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8</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9</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240"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1</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large size / at least 50% of available space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2</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title / heading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3</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labels outside diagram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4</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label lines should not cross over</w:t>
                  </w:r>
                  <w:r>
                    <w:rPr>
                      <w:rFonts w:ascii="Helvetica" w:eastAsia="Times New Roman" w:hAnsi="Helvetica" w:cs="Helvetica"/>
                    </w:rPr>
                    <w:br/>
                    <w:t xml:space="preserve">others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5</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continuous lines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6</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no shading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7</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use plain paper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8</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state magnification </w:t>
                  </w:r>
                  <w:r>
                    <w:rPr>
                      <w:rFonts w:ascii="Segoe UI Symbol" w:eastAsia="Times New Roman" w:hAnsi="Segoe UI Symbol" w:cs="Segoe UI Symbol"/>
                    </w:rPr>
                    <w:t>✔</w:t>
                  </w:r>
                </w:p>
              </w:tc>
            </w:tr>
          </w:tbl>
          <w:p w:rsidR="00364AA6" w:rsidRDefault="00364AA6">
            <w:pPr>
              <w:spacing w:before="15" w:after="240" w:line="270" w:lineRule="atLeast"/>
              <w:ind w:left="15" w:right="15"/>
              <w:rPr>
                <w:rFonts w:ascii="Helvetica" w:eastAsia="Times New Roman" w:hAnsi="Helvetica" w:cs="Helvetica"/>
                <w:sz w:val="15"/>
                <w:szCs w:val="15"/>
              </w:rPr>
            </w:pPr>
          </w:p>
          <w:tbl>
            <w:tblPr>
              <w:tblW w:w="5000" w:type="pct"/>
              <w:tblInd w:w="15"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233"/>
              <w:gridCol w:w="3646"/>
            </w:tblGrid>
            <w:tr w:rsidR="00364AA6">
              <w:tc>
                <w:tcPr>
                  <w:tcW w:w="3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Style w:val="Strong"/>
                      <w:rFonts w:ascii="Helvetica" w:eastAsia="Times New Roman" w:hAnsi="Helvetica" w:cs="Helvetica"/>
                    </w:rPr>
                    <w:t>9</w:t>
                  </w:r>
                </w:p>
              </w:tc>
              <w:tc>
                <w:tcPr>
                  <w:tcW w:w="4700"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ind w:left="15" w:right="15"/>
                    <w:rPr>
                      <w:rFonts w:ascii="Helvetica" w:eastAsia="Times New Roman" w:hAnsi="Helvetica" w:cs="Helvetica"/>
                    </w:rPr>
                  </w:pPr>
                  <w:r>
                    <w:rPr>
                      <w:rFonts w:ascii="Helvetica" w:eastAsia="Times New Roman" w:hAnsi="Helvetica" w:cs="Helvetica"/>
                    </w:rPr>
                    <w:t xml:space="preserve">correct proportions </w:t>
                  </w:r>
                  <w:r>
                    <w:rPr>
                      <w:rFonts w:ascii="Segoe UI Symbol" w:eastAsia="Times New Roman" w:hAnsi="Segoe UI Symbol" w:cs="Segoe UI Symbol"/>
                    </w:rPr>
                    <w:t>✔</w:t>
                  </w:r>
                </w:p>
              </w:tc>
            </w:tr>
          </w:tbl>
          <w:p w:rsidR="00364AA6" w:rsidRDefault="00364AA6">
            <w:pPr>
              <w:spacing w:before="15" w:after="15" w:line="270" w:lineRule="atLeast"/>
              <w:ind w:left="15" w:right="15"/>
              <w:rPr>
                <w:rFonts w:ascii="Helvetica" w:eastAsia="Times New Roman" w:hAnsi="Helvetica" w:cs="Helvetica"/>
                <w:sz w:val="15"/>
                <w:szCs w:val="15"/>
              </w:rPr>
            </w:pP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2 max</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i/>
                <w:iCs/>
                <w:sz w:val="15"/>
                <w:szCs w:val="15"/>
              </w:rPr>
              <w:t>IGNORE</w:t>
            </w:r>
            <w:r>
              <w:rPr>
                <w:rStyle w:val="Emphasis"/>
                <w:rFonts w:ascii="Helvetica" w:eastAsia="Times New Roman" w:hAnsi="Helvetica" w:cs="Helvetica"/>
                <w:sz w:val="15"/>
                <w:szCs w:val="15"/>
              </w:rPr>
              <w:t xml:space="preserve"> numbered lines and mark as prose</w:t>
            </w:r>
            <w:r>
              <w:rPr>
                <w:rFonts w:ascii="Helvetica" w:eastAsia="Times New Roman" w:hAnsi="Helvetica" w:cs="Helvetica"/>
                <w:sz w:val="15"/>
                <w:szCs w:val="15"/>
              </w:rPr>
              <w:br/>
            </w:r>
            <w:r>
              <w:rPr>
                <w:rStyle w:val="Strong"/>
                <w:rFonts w:ascii="Helvetica" w:eastAsia="Times New Roman" w:hAnsi="Helvetica" w:cs="Helvetica"/>
                <w:i/>
                <w:iCs/>
                <w:sz w:val="15"/>
                <w:szCs w:val="15"/>
              </w:rPr>
              <w:t>IGNORE</w:t>
            </w:r>
            <w:r>
              <w:rPr>
                <w:rStyle w:val="Emphasis"/>
                <w:rFonts w:ascii="Helvetica" w:eastAsia="Times New Roman" w:hAnsi="Helvetica" w:cs="Helvetica"/>
                <w:sz w:val="15"/>
                <w:szCs w:val="15"/>
              </w:rPr>
              <w:t xml:space="preserve"> references to detail of diagram</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 once only</w:t>
            </w:r>
            <w:r>
              <w:rPr>
                <w:rFonts w:ascii="Helvetica" w:eastAsia="Times New Roman" w:hAnsi="Helvetica" w:cs="Helvetica"/>
                <w:sz w:val="15"/>
                <w:szCs w:val="15"/>
              </w:rPr>
              <w:t xml:space="preserve"> no, sketching / feathering for </w:t>
            </w:r>
            <w:r>
              <w:rPr>
                <w:rStyle w:val="Strong"/>
                <w:rFonts w:ascii="Helvetica" w:eastAsia="Times New Roman" w:hAnsi="Helvetica" w:cs="Helvetica"/>
                <w:sz w:val="15"/>
                <w:szCs w:val="15"/>
              </w:rPr>
              <w:t>either</w:t>
            </w:r>
            <w:r>
              <w:rPr>
                <w:rFonts w:ascii="Helvetica" w:eastAsia="Times New Roman" w:hAnsi="Helvetica" w:cs="Helvetica"/>
                <w:sz w:val="15"/>
                <w:szCs w:val="15"/>
              </w:rPr>
              <w:t xml:space="preserve"> mp5 </w:t>
            </w:r>
            <w:r>
              <w:rPr>
                <w:rStyle w:val="Strong"/>
                <w:rFonts w:ascii="Helvetica" w:eastAsia="Times New Roman" w:hAnsi="Helvetica" w:cs="Helvetica"/>
                <w:sz w:val="15"/>
                <w:szCs w:val="15"/>
              </w:rPr>
              <w:t>or</w:t>
            </w:r>
            <w:r>
              <w:rPr>
                <w:rFonts w:ascii="Helvetica" w:eastAsia="Times New Roman" w:hAnsi="Helvetica" w:cs="Helvetica"/>
                <w:sz w:val="15"/>
                <w:szCs w:val="15"/>
              </w:rPr>
              <w:t xml:space="preserve"> mp6</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 xml:space="preserve">The nine possible mark points for a two mark question meant that the vast majority of candidates were able to achieve at least one mark for </w:t>
            </w:r>
            <w:proofErr w:type="gramStart"/>
            <w:r>
              <w:rPr>
                <w:rStyle w:val="Strong"/>
                <w:rFonts w:ascii="Helvetica" w:eastAsia="Times New Roman" w:hAnsi="Helvetica" w:cs="Helvetica"/>
                <w:sz w:val="15"/>
                <w:szCs w:val="15"/>
              </w:rPr>
              <w:t>Q16(</w:t>
            </w:r>
            <w:proofErr w:type="gramEnd"/>
            <w:r>
              <w:rPr>
                <w:rStyle w:val="Strong"/>
                <w:rFonts w:ascii="Helvetica" w:eastAsia="Times New Roman" w:hAnsi="Helvetica" w:cs="Helvetica"/>
                <w:sz w:val="15"/>
                <w:szCs w:val="15"/>
              </w:rPr>
              <w:t>d)</w:t>
            </w:r>
            <w:r>
              <w:rPr>
                <w:rFonts w:ascii="Helvetica" w:eastAsia="Times New Roman" w:hAnsi="Helvetica" w:cs="Helvetica"/>
                <w:sz w:val="15"/>
                <w:szCs w:val="15"/>
              </w:rPr>
              <w:t xml:space="preserve"> with over 50% of candidates being credited with both marks. It is pleasing to note that there was a clear indication that practical guidelines had been addressed by </w:t>
            </w:r>
            <w:proofErr w:type="spellStart"/>
            <w:r>
              <w:rPr>
                <w:rFonts w:ascii="Helvetica" w:eastAsia="Times New Roman" w:hAnsi="Helvetica" w:cs="Helvetica"/>
                <w:sz w:val="15"/>
                <w:szCs w:val="15"/>
              </w:rPr>
              <w:t>centres</w:t>
            </w:r>
            <w:proofErr w:type="spellEnd"/>
            <w:r>
              <w:rPr>
                <w:rFonts w:ascii="Helvetica" w:eastAsia="Times New Roman" w:hAnsi="Helvetica" w:cs="Helvetica"/>
                <w:sz w:val="15"/>
                <w:szCs w:val="15"/>
              </w:rPr>
              <w:t>.</w:t>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lastRenderedPageBreak/>
              <w:t>10</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 xml:space="preserve">removal of </w:t>
            </w:r>
            <w:r>
              <w:rPr>
                <w:sz w:val="15"/>
                <w:szCs w:val="15"/>
                <w:u w:val="single"/>
              </w:rPr>
              <w:t>operculum</w:t>
            </w:r>
            <w:r>
              <w:rPr>
                <w:sz w:val="15"/>
                <w:szCs w:val="15"/>
              </w:rPr>
              <w:t xml:space="preserve"> (of fish) / move </w:t>
            </w:r>
            <w:r>
              <w:rPr>
                <w:sz w:val="15"/>
                <w:szCs w:val="15"/>
                <w:u w:val="single"/>
              </w:rPr>
              <w:t>operculum</w:t>
            </w:r>
            <w:r>
              <w:rPr>
                <w:sz w:val="15"/>
                <w:szCs w:val="15"/>
              </w:rPr>
              <w:t xml:space="preserve"> out of the way / cut open </w:t>
            </w:r>
            <w:r>
              <w:rPr>
                <w:sz w:val="15"/>
                <w:szCs w:val="15"/>
                <w:u w:val="single"/>
              </w:rPr>
              <w:t>exoskeleton</w:t>
            </w:r>
            <w:r>
              <w:rPr>
                <w:sz w:val="15"/>
                <w:szCs w:val="15"/>
              </w:rPr>
              <w:t xml:space="preserve"> (of insect) </w:t>
            </w:r>
            <w:r>
              <w:rPr>
                <w:rStyle w:val="Strong"/>
                <w:rFonts w:ascii="Segoe UI Symbol" w:hAnsi="Segoe UI Symbol" w:cs="Segoe UI Symbol"/>
                <w:sz w:val="15"/>
                <w:szCs w:val="15"/>
              </w:rPr>
              <w:t>✓</w:t>
            </w:r>
            <w:r>
              <w:rPr>
                <w:sz w:val="15"/>
                <w:szCs w:val="15"/>
              </w:rPr>
              <w:br/>
            </w:r>
            <w:r>
              <w:rPr>
                <w:sz w:val="15"/>
                <w:szCs w:val="15"/>
              </w:rPr>
              <w:br/>
              <w:t xml:space="preserve">method to, observe / display, gills / tracheae / </w:t>
            </w:r>
            <w:proofErr w:type="spellStart"/>
            <w:r>
              <w:rPr>
                <w:sz w:val="15"/>
                <w:szCs w:val="15"/>
              </w:rPr>
              <w:t>tracheoles</w:t>
            </w:r>
            <w:proofErr w:type="spellEnd"/>
            <w:r>
              <w:rPr>
                <w:sz w:val="15"/>
                <w:szCs w:val="15"/>
              </w:rPr>
              <w:t xml:space="preserve"> </w:t>
            </w:r>
            <w:r>
              <w:rPr>
                <w:rStyle w:val="Strong"/>
                <w:rFonts w:ascii="Segoe UI Symbol"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240"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ACCEPT</w:t>
            </w:r>
            <w:r>
              <w:rPr>
                <w:rFonts w:ascii="Helvetica" w:eastAsia="Times New Roman" w:hAnsi="Helvetica" w:cs="Helvetica"/>
                <w:sz w:val="15"/>
                <w:szCs w:val="15"/>
              </w:rPr>
              <w:t xml:space="preserve"> any suitable detail of display method e.g. observe structures under water placing a rod / pencil into buccal cavity to display lamellae staining </w:t>
            </w:r>
            <w:proofErr w:type="spellStart"/>
            <w:r>
              <w:rPr>
                <w:rFonts w:ascii="Helvetica" w:eastAsia="Times New Roman" w:hAnsi="Helvetica" w:cs="Helvetica"/>
                <w:sz w:val="15"/>
                <w:szCs w:val="15"/>
              </w:rPr>
              <w:t>tracheoles</w:t>
            </w:r>
            <w:proofErr w:type="spellEnd"/>
            <w:r>
              <w:rPr>
                <w:rFonts w:ascii="Helvetica" w:eastAsia="Times New Roman" w:hAnsi="Helvetica" w:cs="Helvetica"/>
                <w:sz w:val="15"/>
                <w:szCs w:val="15"/>
              </w:rPr>
              <w:t xml:space="preserve"> with methylene blue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t>Candidates’ responses indicated that few had observed or carried out this practical. Few could correctly name the structures, such as the bony fish operculum or the insect exoskeleton, which needed to be cut through or removed in order to reach the gas exchange systems. Usually only vague descriptions of cutting down the length of the organism were supplied. Very few candidates offered any further detail of how to observe or display the gills or tracheae by flooding with water, lifting relevant parts or the use of appropriate stains.</w:t>
            </w:r>
            <w:r>
              <w:rPr>
                <w:rFonts w:ascii="Helvetica" w:eastAsia="Times New Roman" w:hAnsi="Helvetica" w:cs="Helvetica"/>
                <w:sz w:val="15"/>
                <w:szCs w:val="15"/>
              </w:rPr>
              <w:br/>
            </w: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240"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11</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proofErr w:type="gramStart"/>
            <w:r>
              <w:rPr>
                <w:rStyle w:val="Emphasis"/>
                <w:rFonts w:ascii="Helvetica" w:eastAsia="Times New Roman" w:hAnsi="Helvetica" w:cs="Helvetica"/>
                <w:sz w:val="15"/>
                <w:szCs w:val="15"/>
              </w:rPr>
              <w:t>normal</w:t>
            </w:r>
            <w:proofErr w:type="gramEnd"/>
            <w:r>
              <w:rPr>
                <w:rStyle w:val="Emphasis"/>
                <w:rFonts w:ascii="Helvetica" w:eastAsia="Times New Roman" w:hAnsi="Helvetica" w:cs="Helvetica"/>
                <w:sz w:val="15"/>
                <w:szCs w:val="15"/>
              </w:rPr>
              <w:t xml:space="preserve"> rate</w:t>
            </w:r>
            <w:r>
              <w:rPr>
                <w:rFonts w:ascii="Helvetica" w:eastAsia="Times New Roman" w:hAnsi="Helvetica" w:cs="Helvetica"/>
                <w:sz w:val="15"/>
                <w:szCs w:val="15"/>
              </w:rPr>
              <w:br/>
              <w:t>78.9 bpm (1)</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rate for tachycardia</w:t>
            </w:r>
            <w:r>
              <w:rPr>
                <w:rFonts w:ascii="Helvetica" w:eastAsia="Times New Roman" w:hAnsi="Helvetica" w:cs="Helvetica"/>
                <w:sz w:val="15"/>
                <w:szCs w:val="15"/>
              </w:rPr>
              <w:br/>
              <w:t>125 bpm (1)</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percentage increase</w:t>
            </w:r>
            <w:r>
              <w:rPr>
                <w:rFonts w:ascii="Helvetica" w:eastAsia="Times New Roman" w:hAnsi="Helvetica" w:cs="Helvetica"/>
                <w:sz w:val="15"/>
                <w:szCs w:val="15"/>
              </w:rPr>
              <w:br/>
              <w:t>58 (%) (1)(1)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1.3 bps.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2.1 bps.</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 2 marks</w:t>
            </w:r>
            <w:r>
              <w:rPr>
                <w:rFonts w:ascii="Helvetica" w:eastAsia="Times New Roman" w:hAnsi="Helvetica" w:cs="Helvetica"/>
                <w:sz w:val="15"/>
                <w:szCs w:val="15"/>
              </w:rPr>
              <w:br/>
              <w:t>for percentage increase correctly calculated using candidate's figures for rates and answer given to nearest whole number.</w:t>
            </w:r>
            <w:r>
              <w:rPr>
                <w:rFonts w:ascii="Helvetica" w:eastAsia="Times New Roman" w:hAnsi="Helvetica" w:cs="Helvetica"/>
                <w:sz w:val="15"/>
                <w:szCs w:val="15"/>
              </w:rPr>
              <w:br/>
            </w:r>
            <w:r>
              <w:rPr>
                <w:rStyle w:val="Strong"/>
                <w:rFonts w:ascii="Helvetica" w:eastAsia="Times New Roman" w:hAnsi="Helvetica" w:cs="Helvetica"/>
                <w:sz w:val="15"/>
                <w:szCs w:val="15"/>
              </w:rPr>
              <w:t>ALLOW 1 mark</w:t>
            </w:r>
            <w:r>
              <w:rPr>
                <w:rFonts w:ascii="Helvetica" w:eastAsia="Times New Roman" w:hAnsi="Helvetica" w:cs="Helvetica"/>
                <w:sz w:val="15"/>
                <w:szCs w:val="15"/>
              </w:rPr>
              <w:br/>
              <w:t>for correct working [(125 − 78.9) ÷ 78.9 × 100 or correct use of candidate's figures for rates]</w:t>
            </w:r>
            <w:r>
              <w:rPr>
                <w:rFonts w:ascii="Helvetica" w:eastAsia="Times New Roman" w:hAnsi="Helvetica" w:cs="Helvetica"/>
                <w:sz w:val="15"/>
                <w:szCs w:val="15"/>
              </w:rPr>
              <w:br/>
            </w:r>
            <w:r>
              <w:rPr>
                <w:rStyle w:val="Strong"/>
                <w:rFonts w:ascii="Helvetica" w:eastAsia="Times New Roman" w:hAnsi="Helvetica" w:cs="Helvetica"/>
                <w:sz w:val="15"/>
                <w:szCs w:val="15"/>
              </w:rPr>
              <w:t>or</w:t>
            </w:r>
            <w:r>
              <w:rPr>
                <w:rFonts w:ascii="Helvetica" w:eastAsia="Times New Roman" w:hAnsi="Helvetica" w:cs="Helvetica"/>
                <w:sz w:val="15"/>
                <w:szCs w:val="15"/>
              </w:rPr>
              <w:br/>
              <w:t>a correctly calculated but unrounded answer</w:t>
            </w:r>
            <w:r>
              <w:rPr>
                <w:rFonts w:ascii="Helvetica" w:eastAsia="Times New Roman" w:hAnsi="Helvetica" w:cs="Helvetica"/>
                <w:sz w:val="15"/>
                <w:szCs w:val="15"/>
              </w:rPr>
              <w:br/>
            </w:r>
            <w:r>
              <w:rPr>
                <w:rStyle w:val="Strong"/>
                <w:rFonts w:ascii="Helvetica" w:eastAsia="Times New Roman" w:hAnsi="Helvetica" w:cs="Helvetica"/>
                <w:sz w:val="15"/>
                <w:szCs w:val="15"/>
              </w:rPr>
              <w:t>DO NOT ALLOW</w:t>
            </w:r>
            <w:r>
              <w:rPr>
                <w:rFonts w:ascii="Helvetica" w:eastAsia="Times New Roman" w:hAnsi="Helvetica" w:cs="Helvetica"/>
                <w:sz w:val="15"/>
                <w:szCs w:val="15"/>
              </w:rPr>
              <w:t xml:space="preserve"> answers that divide by the rate for tachycardia as a percentage </w:t>
            </w:r>
            <w:r>
              <w:rPr>
                <w:rStyle w:val="Strong"/>
                <w:rFonts w:ascii="Helvetica" w:eastAsia="Times New Roman" w:hAnsi="Helvetica" w:cs="Helvetica"/>
                <w:sz w:val="15"/>
                <w:szCs w:val="15"/>
              </w:rPr>
              <w:t>increase</w:t>
            </w:r>
            <w:r>
              <w:rPr>
                <w:rFonts w:ascii="Helvetica" w:eastAsia="Times New Roman" w:hAnsi="Helvetica" w:cs="Helvetica"/>
                <w:sz w:val="15"/>
                <w:szCs w:val="15"/>
              </w:rPr>
              <w:t xml:space="preserve"> is asked for.</w:t>
            </w: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Style w:val="Emphasis"/>
                <w:rFonts w:ascii="Helvetica" w:eastAsia="Times New Roman" w:hAnsi="Helvetica" w:cs="Helvetica"/>
                <w:sz w:val="15"/>
                <w:szCs w:val="15"/>
              </w:rPr>
              <w:t>two from</w:t>
            </w:r>
            <w:r>
              <w:rPr>
                <w:rFonts w:ascii="Helvetica" w:eastAsia="Times New Roman" w:hAnsi="Helvetica" w:cs="Helvetica"/>
                <w:sz w:val="15"/>
                <w:szCs w:val="15"/>
              </w:rPr>
              <w:br/>
              <w:t>lower (Q)R(S) peak (1)</w:t>
            </w:r>
            <w:r>
              <w:rPr>
                <w:rFonts w:ascii="Helvetica" w:eastAsia="Times New Roman" w:hAnsi="Helvetica" w:cs="Helvetica"/>
                <w:sz w:val="15"/>
                <w:szCs w:val="15"/>
              </w:rPr>
              <w:br/>
              <w:t>P and T equal in height (1)</w:t>
            </w:r>
            <w:r>
              <w:rPr>
                <w:rFonts w:ascii="Helvetica" w:eastAsia="Times New Roman" w:hAnsi="Helvetica" w:cs="Helvetica"/>
                <w:sz w:val="15"/>
                <w:szCs w:val="15"/>
              </w:rPr>
              <w:br/>
              <w:t>width of T wave greater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jc w:val="center"/>
              <w:rPr>
                <w:rFonts w:ascii="Helvetica" w:eastAsia="Times New Roman" w:hAnsi="Helvetica" w:cs="Helvetica"/>
                <w:sz w:val="15"/>
                <w:szCs w:val="15"/>
              </w:rPr>
            </w:pPr>
          </w:p>
        </w:tc>
      </w:tr>
      <w:tr w:rsidR="00364AA6"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EB5B43">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6</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64AA6" w:rsidRDefault="00364AA6">
            <w:pPr>
              <w:spacing w:before="15" w:after="15" w:line="315" w:lineRule="atLeast"/>
              <w:ind w:left="15" w:right="15"/>
              <w:jc w:val="center"/>
              <w:rPr>
                <w:rFonts w:ascii="Helvetica" w:eastAsia="Times New Roman" w:hAnsi="Helvetica" w:cs="Helvetica"/>
                <w:b/>
                <w:bCs/>
                <w:color w:val="000000"/>
                <w:sz w:val="15"/>
                <w:szCs w:val="15"/>
              </w:rPr>
            </w:pPr>
          </w:p>
        </w:tc>
      </w:tr>
      <w:tr w:rsidR="00364AA6"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lastRenderedPageBreak/>
              <w:t>12</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64AA6" w:rsidRDefault="00364AA6">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three cardiac cycles drawn (1)</w:t>
            </w:r>
            <w:r>
              <w:rPr>
                <w:sz w:val="15"/>
                <w:szCs w:val="15"/>
              </w:rPr>
              <w:br/>
            </w:r>
            <w:r>
              <w:rPr>
                <w:sz w:val="15"/>
                <w:szCs w:val="15"/>
              </w:rPr>
              <w:br/>
              <w:t>second cardiac cycle closer to the first cycle than the third cycle (1)</w:t>
            </w:r>
            <w:r>
              <w:rPr>
                <w:sz w:val="15"/>
                <w:szCs w:val="15"/>
              </w:rPr>
              <w:br/>
            </w:r>
            <w:r>
              <w:rPr>
                <w:sz w:val="15"/>
                <w:szCs w:val="15"/>
              </w:rPr>
              <w:br/>
              <w:t>abnormal QRS in second cycle (e.g. extended peak or lack of T phase)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64AA6" w:rsidRDefault="00EB5B43">
            <w:pPr>
              <w:pStyle w:val="NormalWeb"/>
              <w:spacing w:line="270" w:lineRule="atLeast"/>
              <w:ind w:left="30" w:right="30"/>
              <w:rPr>
                <w:sz w:val="15"/>
                <w:szCs w:val="15"/>
              </w:rPr>
            </w:pPr>
            <w:r>
              <w:rPr>
                <w:sz w:val="15"/>
                <w:szCs w:val="15"/>
              </w:rPr>
              <w:t>e.g. 2 marks for</w:t>
            </w:r>
            <w:r>
              <w:rPr>
                <w:sz w:val="15"/>
                <w:szCs w:val="15"/>
              </w:rPr>
              <w:br/>
            </w:r>
            <w:r>
              <w:rPr>
                <w:noProof/>
                <w:sz w:val="15"/>
                <w:szCs w:val="15"/>
              </w:rPr>
              <w:drawing>
                <wp:inline distT="0" distB="0" distL="0" distR="0">
                  <wp:extent cx="1962150" cy="952500"/>
                  <wp:effectExtent l="0" t="0" r="0" b="0"/>
                  <wp:docPr id="21" name="Picture 21" descr="C:\core\files\questions_migrate\1481911676\H020BiologyAH420-03Practice\img\p12_01a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ore\files\questions_migrate\1481911676\H020BiologyAH420-03Practice\img\p12_01a_15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952500"/>
                          </a:xfrm>
                          <a:prstGeom prst="rect">
                            <a:avLst/>
                          </a:prstGeom>
                          <a:noFill/>
                          <a:ln>
                            <a:noFill/>
                          </a:ln>
                        </pic:spPr>
                      </pic:pic>
                    </a:graphicData>
                  </a:graphic>
                </wp:inline>
              </w:drawing>
            </w: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505"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4</w:t>
            </w:r>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IGNORE</w:t>
            </w:r>
            <w:r>
              <w:rPr>
                <w:rFonts w:ascii="Helvetica" w:eastAsia="Times New Roman" w:hAnsi="Helvetica" w:cs="Helvetica"/>
                <w:sz w:val="15"/>
                <w:szCs w:val="15"/>
              </w:rPr>
              <w:t xml:space="preserve"> references to T waves</w:t>
            </w: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Emphasis"/>
                <w:rFonts w:ascii="Helvetica" w:eastAsia="Times New Roman" w:hAnsi="Helvetica" w:cs="Helvetica"/>
                <w:sz w:val="15"/>
                <w:szCs w:val="15"/>
              </w:rPr>
              <w:t>(in X)</w:t>
            </w:r>
            <w:r>
              <w:rPr>
                <w:rFonts w:ascii="Helvetica" w:eastAsia="Times New Roman" w:hAnsi="Helvetica" w:cs="Helvetica"/>
                <w:sz w:val="15"/>
                <w:szCs w:val="15"/>
              </w:rPr>
              <w:br/>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no defined P phase (1)</w:t>
            </w:r>
            <w:r>
              <w:rPr>
                <w:rFonts w:ascii="Helvetica" w:eastAsia="Times New Roman" w:hAnsi="Helvetica" w:cs="Helvetica"/>
                <w:sz w:val="15"/>
                <w:szCs w:val="15"/>
              </w:rPr>
              <w:br/>
            </w:r>
            <w:r>
              <w:rPr>
                <w:rFonts w:ascii="Helvetica" w:eastAsia="Times New Roman" w:hAnsi="Helvetica" w:cs="Helvetica"/>
                <w:sz w:val="15"/>
                <w:szCs w:val="15"/>
              </w:rPr>
              <w:br/>
              <w:t>atrial fibrillation (1)</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rapid or frequent electrical impulses in atria (1)</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electrical impulses not only from SAN (1)</w:t>
            </w:r>
            <w:r>
              <w:rPr>
                <w:rFonts w:ascii="Helvetica" w:eastAsia="Times New Roman" w:hAnsi="Helvetica" w:cs="Helvetica"/>
                <w:sz w:val="15"/>
                <w:szCs w:val="15"/>
              </w:rPr>
              <w:br/>
            </w:r>
            <w:r>
              <w:rPr>
                <w:rFonts w:ascii="Helvetica" w:eastAsia="Times New Roman" w:hAnsi="Helvetica" w:cs="Helvetica"/>
                <w:sz w:val="15"/>
                <w:szCs w:val="15"/>
              </w:rPr>
              <w:br/>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smaller gaps between QRS phases (1) </w:t>
            </w:r>
            <w:r>
              <w:rPr>
                <w:rStyle w:val="Strong"/>
                <w:rFonts w:ascii="Helvetica" w:eastAsia="Times New Roman" w:hAnsi="Helvetica" w:cs="Helvetica"/>
                <w:sz w:val="15"/>
                <w:szCs w:val="15"/>
              </w:rPr>
              <w:t>ORA</w:t>
            </w:r>
            <w:r>
              <w:rPr>
                <w:rFonts w:ascii="Helvetica" w:eastAsia="Times New Roman" w:hAnsi="Helvetica" w:cs="Helvetica"/>
                <w:sz w:val="15"/>
                <w:szCs w:val="15"/>
              </w:rPr>
              <w:br/>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heart rate set by SAN is faster (1) </w:t>
            </w:r>
            <w:r>
              <w:rPr>
                <w:rStyle w:val="Strong"/>
                <w:rFonts w:ascii="Helvetica" w:eastAsia="Times New Roman" w:hAnsi="Helvetica" w:cs="Helvetica"/>
                <w:sz w:val="15"/>
                <w:szCs w:val="15"/>
              </w:rPr>
              <w:t>ORA</w:t>
            </w:r>
          </w:p>
        </w:tc>
        <w:tc>
          <w:tcPr>
            <w:tcW w:w="505"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Y has a defined P phase</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Y does not show atrial fibrillation</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w:t>
            </w:r>
            <w:r>
              <w:rPr>
                <w:rStyle w:val="Emphasis"/>
                <w:rFonts w:ascii="Helvetica" w:eastAsia="Times New Roman" w:hAnsi="Helvetica" w:cs="Helvetica"/>
                <w:sz w:val="15"/>
                <w:szCs w:val="15"/>
              </w:rPr>
              <w:t>idea of</w:t>
            </w:r>
            <w:r>
              <w:rPr>
                <w:rFonts w:ascii="Helvetica" w:eastAsia="Times New Roman" w:hAnsi="Helvetica" w:cs="Helvetica"/>
                <w:sz w:val="15"/>
                <w:szCs w:val="15"/>
              </w:rPr>
              <w:t xml:space="preserve"> regular bursts of electrical impulses through atria in Y</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electrical impulses only from SAN in Y</w:t>
            </w: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pStyle w:val="NormalWeb"/>
              <w:spacing w:line="270" w:lineRule="atLeast"/>
              <w:ind w:left="30" w:right="30"/>
              <w:rPr>
                <w:sz w:val="15"/>
                <w:szCs w:val="15"/>
              </w:rPr>
            </w:pPr>
            <w:r>
              <w:rPr>
                <w:sz w:val="15"/>
                <w:szCs w:val="15"/>
              </w:rPr>
              <w:t>4570 (1)(1)</w:t>
            </w:r>
            <w:r>
              <w:rPr>
                <w:sz w:val="15"/>
                <w:szCs w:val="15"/>
              </w:rPr>
              <w:br/>
            </w:r>
            <w:r>
              <w:rPr>
                <w:sz w:val="15"/>
                <w:szCs w:val="15"/>
              </w:rPr>
              <w:br/>
              <w:t>cm</w:t>
            </w:r>
            <w:r>
              <w:rPr>
                <w:sz w:val="15"/>
                <w:szCs w:val="15"/>
                <w:vertAlign w:val="superscript"/>
              </w:rPr>
              <w:t>3</w:t>
            </w:r>
            <w:r>
              <w:rPr>
                <w:sz w:val="15"/>
                <w:szCs w:val="15"/>
              </w:rPr>
              <w:t xml:space="preserve"> min</w:t>
            </w:r>
            <w:r>
              <w:rPr>
                <w:sz w:val="15"/>
                <w:szCs w:val="15"/>
                <w:vertAlign w:val="superscript"/>
              </w:rPr>
              <w:t>−1</w:t>
            </w:r>
            <w:r>
              <w:rPr>
                <w:sz w:val="15"/>
                <w:szCs w:val="15"/>
              </w:rPr>
              <w:t xml:space="preserve"> (1)</w:t>
            </w:r>
          </w:p>
        </w:tc>
        <w:tc>
          <w:tcPr>
            <w:tcW w:w="505"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Apply ECF</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4571 to 4572</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ALLOW 1 mark for</w:t>
            </w:r>
            <w:r>
              <w:rPr>
                <w:rFonts w:ascii="Helvetica" w:eastAsia="Times New Roman" w:hAnsi="Helvetica" w:cs="Helvetica"/>
                <w:sz w:val="15"/>
                <w:szCs w:val="15"/>
              </w:rPr>
              <w:t xml:space="preserve"> heart rate of 57.14 (allow 57.0 to 57.2)</w:t>
            </w:r>
            <w:r>
              <w:rPr>
                <w:rFonts w:ascii="Helvetica" w:eastAsia="Times New Roman" w:hAnsi="Helvetica" w:cs="Helvetica"/>
                <w:sz w:val="15"/>
                <w:szCs w:val="15"/>
              </w:rPr>
              <w:br/>
              <w:t xml:space="preserve">bpm (4 full cycles in 4.2 seconds) </w:t>
            </w:r>
            <w:r>
              <w:rPr>
                <w:rStyle w:val="Strong"/>
                <w:rFonts w:ascii="Helvetica" w:eastAsia="Times New Roman" w:hAnsi="Helvetica" w:cs="Helvetica"/>
                <w:sz w:val="15"/>
                <w:szCs w:val="15"/>
              </w:rPr>
              <w:t>if no other mark awarded</w:t>
            </w: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rPr>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2</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13</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t>three from</w:t>
            </w:r>
            <w:r>
              <w:rPr>
                <w:rFonts w:ascii="Helvetica" w:eastAsia="Times New Roman" w:hAnsi="Helvetica" w:cs="Helvetica"/>
                <w:sz w:val="15"/>
                <w:szCs w:val="15"/>
              </w:rPr>
              <w:br/>
              <w:t xml:space="preserve">no distinct, P curve / atrial </w:t>
            </w:r>
            <w:proofErr w:type="spellStart"/>
            <w:r>
              <w:rPr>
                <w:rFonts w:ascii="Helvetica" w:eastAsia="Times New Roman" w:hAnsi="Helvetica" w:cs="Helvetica"/>
                <w:sz w:val="15"/>
                <w:szCs w:val="15"/>
              </w:rPr>
              <w:t>depolarisation</w:t>
            </w:r>
            <w:proofErr w:type="spellEnd"/>
            <w:r>
              <w:rPr>
                <w:rFonts w:ascii="Helvetica" w:eastAsia="Times New Roman" w:hAnsi="Helvetica" w:cs="Helvetica"/>
                <w:sz w:val="15"/>
                <w:szCs w:val="15"/>
              </w:rPr>
              <w:t xml:space="preserve"> (1)</w:t>
            </w:r>
            <w:r>
              <w:rPr>
                <w:rFonts w:ascii="Helvetica" w:eastAsia="Times New Roman" w:hAnsi="Helvetica" w:cs="Helvetica"/>
                <w:sz w:val="15"/>
                <w:szCs w:val="15"/>
              </w:rPr>
              <w:br/>
              <w:t>irregular / weak, atrial contraction (1)</w:t>
            </w:r>
            <w:r>
              <w:rPr>
                <w:rFonts w:ascii="Helvetica" w:eastAsia="Times New Roman" w:hAnsi="Helvetica" w:cs="Helvetica"/>
                <w:sz w:val="15"/>
                <w:szCs w:val="15"/>
              </w:rPr>
              <w:br/>
              <w:t>insufficient blood forced into ventricles (1)</w:t>
            </w:r>
            <w:r>
              <w:rPr>
                <w:rFonts w:ascii="Helvetica" w:eastAsia="Times New Roman" w:hAnsi="Helvetica" w:cs="Helvetica"/>
                <w:sz w:val="15"/>
                <w:szCs w:val="15"/>
              </w:rPr>
              <w:br/>
              <w:t>although ventricles contract there is less blood forced from the heart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3</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112B46"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14</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pStyle w:val="NormalWeb"/>
              <w:spacing w:line="270" w:lineRule="atLeast"/>
              <w:ind w:left="30" w:right="30"/>
              <w:rPr>
                <w:sz w:val="15"/>
                <w:szCs w:val="15"/>
              </w:rPr>
            </w:pPr>
            <w:r>
              <w:rPr>
                <w:sz w:val="15"/>
                <w:szCs w:val="15"/>
              </w:rPr>
              <w:t>-14 ± 1 % (1) (1)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ALLOW</w:t>
            </w:r>
            <w:r>
              <w:rPr>
                <w:rFonts w:ascii="Helvetica" w:eastAsia="Times New Roman" w:hAnsi="Helvetica" w:cs="Helvetica"/>
                <w:sz w:val="15"/>
                <w:szCs w:val="15"/>
              </w:rPr>
              <w:t xml:space="preserve"> 3 marks for correct answer</w:t>
            </w:r>
            <w:r>
              <w:rPr>
                <w:rFonts w:ascii="Helvetica" w:eastAsia="Times New Roman" w:hAnsi="Helvetica" w:cs="Helvetica"/>
                <w:sz w:val="15"/>
                <w:szCs w:val="15"/>
              </w:rPr>
              <w:br/>
              <w:t>Max 2 if no negative sign</w:t>
            </w:r>
            <w:r>
              <w:rPr>
                <w:rFonts w:ascii="Helvetica" w:eastAsia="Times New Roman" w:hAnsi="Helvetica" w:cs="Helvetica"/>
                <w:sz w:val="15"/>
                <w:szCs w:val="15"/>
              </w:rPr>
              <w:br/>
              <w:t>If answer is incorrect award 1 mark for 64.5 ± 1 (bpm)</w:t>
            </w: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pStyle w:val="NormalWeb"/>
              <w:spacing w:line="270" w:lineRule="atLeast"/>
              <w:ind w:left="30" w:right="30"/>
              <w:rPr>
                <w:sz w:val="15"/>
                <w:szCs w:val="15"/>
              </w:rPr>
            </w:pPr>
            <w:r>
              <w:rPr>
                <w:sz w:val="15"/>
                <w:szCs w:val="15"/>
              </w:rPr>
              <w:t>only one (full) cardiac cycle / heartbeat, shown (1)</w:t>
            </w:r>
            <w:r>
              <w:rPr>
                <w:sz w:val="15"/>
                <w:szCs w:val="15"/>
              </w:rPr>
              <w:br/>
              <w:t>could be anomalous / atypical (1)</w:t>
            </w:r>
            <w:r>
              <w:rPr>
                <w:sz w:val="15"/>
                <w:szCs w:val="15"/>
              </w:rPr>
              <w:br/>
            </w:r>
            <w:r>
              <w:rPr>
                <w:rStyle w:val="Emphasis"/>
                <w:sz w:val="15"/>
                <w:szCs w:val="15"/>
              </w:rPr>
              <w:t>idea that</w:t>
            </w:r>
            <w:r>
              <w:rPr>
                <w:sz w:val="15"/>
                <w:szCs w:val="15"/>
              </w:rPr>
              <w:t xml:space="preserve"> measurement of cycle from different points gives different values (1)</w:t>
            </w:r>
            <w:r>
              <w:rPr>
                <w:sz w:val="15"/>
                <w:szCs w:val="15"/>
              </w:rPr>
              <w:br/>
            </w:r>
            <w:r>
              <w:rPr>
                <w:sz w:val="15"/>
                <w:szCs w:val="15"/>
              </w:rPr>
              <w:br/>
              <w:t>mean (of several cycles) would be better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3</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pStyle w:val="NormalWeb"/>
              <w:spacing w:line="270" w:lineRule="atLeast"/>
              <w:ind w:left="30" w:right="30"/>
              <w:rPr>
                <w:sz w:val="15"/>
                <w:szCs w:val="15"/>
              </w:rPr>
            </w:pPr>
            <w:r>
              <w:rPr>
                <w:sz w:val="15"/>
                <w:szCs w:val="15"/>
              </w:rPr>
              <w:t>longer T-wave</w:t>
            </w:r>
            <w:r>
              <w:rPr>
                <w:sz w:val="15"/>
                <w:szCs w:val="15"/>
              </w:rPr>
              <w:br/>
              <w:t>or</w:t>
            </w:r>
            <w:r>
              <w:rPr>
                <w:sz w:val="15"/>
                <w:szCs w:val="15"/>
              </w:rPr>
              <w:br/>
              <w:t>broader R wave (1)</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7</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112B46"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15</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 </w:t>
            </w:r>
            <w:r>
              <w:rPr>
                <w:rStyle w:val="Strong"/>
                <w:rFonts w:ascii="Segoe UI Symbol" w:eastAsia="Times New Roman"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Style w:val="Strong"/>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Style w:val="Strong"/>
                <w:rFonts w:ascii="Helvetica" w:eastAsia="Times New Roman" w:hAnsi="Helvetica" w:cs="Helvetica"/>
                <w:sz w:val="15"/>
                <w:szCs w:val="15"/>
              </w:rPr>
              <w:t>ACCEPT B</w:t>
            </w:r>
            <w:r>
              <w:rPr>
                <w:rFonts w:ascii="Helvetica" w:eastAsia="Times New Roman" w:hAnsi="Helvetica" w:cs="Helvetica"/>
                <w:sz w:val="15"/>
                <w:szCs w:val="15"/>
              </w:rPr>
              <w:t xml:space="preserve"> </w:t>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 xml:space="preserve">Candidates could reasonably suggest either </w:t>
            </w:r>
            <w:r>
              <w:rPr>
                <w:rStyle w:val="Strong"/>
                <w:rFonts w:ascii="Helvetica" w:eastAsia="Times New Roman" w:hAnsi="Helvetica" w:cs="Helvetica"/>
                <w:sz w:val="15"/>
                <w:szCs w:val="15"/>
              </w:rPr>
              <w:t>A</w:t>
            </w:r>
            <w:r>
              <w:rPr>
                <w:rFonts w:ascii="Helvetica" w:eastAsia="Times New Roman" w:hAnsi="Helvetica" w:cs="Helvetica"/>
                <w:sz w:val="15"/>
                <w:szCs w:val="15"/>
              </w:rPr>
              <w:t xml:space="preserve"> or </w:t>
            </w:r>
            <w:r>
              <w:rPr>
                <w:rStyle w:val="Strong"/>
                <w:rFonts w:ascii="Helvetica" w:eastAsia="Times New Roman" w:hAnsi="Helvetica" w:cs="Helvetica"/>
                <w:sz w:val="15"/>
                <w:szCs w:val="15"/>
              </w:rPr>
              <w:t>B</w:t>
            </w:r>
            <w:r>
              <w:rPr>
                <w:rFonts w:ascii="Helvetica" w:eastAsia="Times New Roman" w:hAnsi="Helvetica" w:cs="Helvetica"/>
                <w:sz w:val="15"/>
                <w:szCs w:val="15"/>
              </w:rPr>
              <w:t xml:space="preserve"> as correct answers and both were credited in order to be fair to candidates.</w:t>
            </w: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112B46"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16</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roofErr w:type="spellStart"/>
            <w:r>
              <w:rPr>
                <w:rFonts w:ascii="Helvetica" w:eastAsia="Times New Roman" w:hAnsi="Helvetica" w:cs="Helvetica"/>
                <w:sz w:val="15"/>
                <w:szCs w:val="15"/>
              </w:rPr>
              <w:t>i</w:t>
            </w:r>
            <w:proofErr w:type="spellEnd"/>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pStyle w:val="NormalWeb"/>
              <w:spacing w:line="270" w:lineRule="atLeast"/>
              <w:ind w:left="30" w:right="30"/>
              <w:rPr>
                <w:sz w:val="15"/>
                <w:szCs w:val="15"/>
              </w:rPr>
            </w:pPr>
            <w:r>
              <w:rPr>
                <w:sz w:val="15"/>
                <w:szCs w:val="15"/>
              </w:rPr>
              <w:t xml:space="preserve">Bohr (effect / shift) </w:t>
            </w:r>
            <w:r>
              <w:rPr>
                <w:rFonts w:ascii="Segoe UI Symbol"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b/>
                <w:bCs/>
                <w:sz w:val="15"/>
                <w:szCs w:val="15"/>
              </w:rPr>
              <w:t>Correct spelling only</w:t>
            </w:r>
            <w:r>
              <w:rPr>
                <w:rFonts w:ascii="Helvetica" w:eastAsia="Times New Roman" w:hAnsi="Helvetica" w:cs="Helvetica"/>
                <w:sz w:val="15"/>
                <w:szCs w:val="15"/>
              </w:rPr>
              <w:br/>
            </w:r>
            <w:r>
              <w:rPr>
                <w:rFonts w:ascii="Helvetica" w:eastAsia="Times New Roman" w:hAnsi="Helvetica" w:cs="Helvetica"/>
                <w:b/>
                <w:bCs/>
                <w:sz w:val="15"/>
                <w:szCs w:val="15"/>
              </w:rPr>
              <w:t>ACCEPT</w:t>
            </w:r>
            <w:r>
              <w:rPr>
                <w:rFonts w:ascii="Helvetica" w:eastAsia="Times New Roman" w:hAnsi="Helvetica" w:cs="Helvetica"/>
                <w:sz w:val="15"/>
                <w:szCs w:val="15"/>
              </w:rPr>
              <w:t xml:space="preserve"> </w:t>
            </w:r>
            <w:proofErr w:type="spellStart"/>
            <w:r>
              <w:rPr>
                <w:rFonts w:ascii="Helvetica" w:eastAsia="Times New Roman" w:hAnsi="Helvetica" w:cs="Helvetica"/>
                <w:sz w:val="15"/>
                <w:szCs w:val="15"/>
              </w:rPr>
              <w:t>bohr</w:t>
            </w:r>
            <w:proofErr w:type="spellEnd"/>
            <w:r>
              <w:rPr>
                <w:rFonts w:ascii="Helvetica" w:eastAsia="Times New Roman" w:hAnsi="Helvetica" w:cs="Helvetica"/>
                <w:sz w:val="15"/>
                <w:szCs w:val="15"/>
              </w:rPr>
              <w:t xml:space="preserve"> / Bohr's / </w:t>
            </w:r>
            <w:proofErr w:type="spellStart"/>
            <w:r>
              <w:rPr>
                <w:rFonts w:ascii="Helvetica" w:eastAsia="Times New Roman" w:hAnsi="Helvetica" w:cs="Helvetica"/>
                <w:sz w:val="15"/>
                <w:szCs w:val="15"/>
              </w:rPr>
              <w:t>bohr's</w:t>
            </w:r>
            <w:proofErr w:type="spellEnd"/>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The vast majority of candidates answered (and spelled) Bohr effect/shift correctly.</w:t>
            </w: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ii</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i/>
                <w:iCs/>
                <w:sz w:val="15"/>
                <w:szCs w:val="15"/>
              </w:rPr>
              <w:t>in actively respiring tissues</w:t>
            </w:r>
            <w:r>
              <w:rPr>
                <w:rFonts w:ascii="Helvetica" w:eastAsia="Times New Roman" w:hAnsi="Helvetica" w:cs="Helvetica"/>
                <w:sz w:val="15"/>
                <w:szCs w:val="15"/>
              </w:rPr>
              <w:br/>
              <w:t>1   more / high levels of, carbon dioxide (produced)</w:t>
            </w:r>
            <w:r>
              <w:rPr>
                <w:rFonts w:ascii="Helvetica" w:eastAsia="Times New Roman" w:hAnsi="Helvetica" w:cs="Helvetica"/>
                <w:sz w:val="15"/>
                <w:szCs w:val="15"/>
              </w:rPr>
              <w:br/>
            </w:r>
            <w:r>
              <w:rPr>
                <w:rFonts w:ascii="Helvetica" w:eastAsia="Times New Roman" w:hAnsi="Helvetica" w:cs="Helvetica"/>
                <w:b/>
                <w:bCs/>
                <w:sz w:val="15"/>
                <w:szCs w:val="15"/>
              </w:rPr>
              <w:t>or</w:t>
            </w:r>
            <w:r>
              <w:rPr>
                <w:rFonts w:ascii="Helvetica" w:eastAsia="Times New Roman" w:hAnsi="Helvetica" w:cs="Helvetica"/>
                <w:sz w:val="15"/>
                <w:szCs w:val="15"/>
              </w:rPr>
              <w:br/>
              <w:t>high pCO</w:t>
            </w:r>
            <w:r>
              <w:rPr>
                <w:rFonts w:ascii="Helvetica" w:eastAsia="Times New Roman" w:hAnsi="Helvetica" w:cs="Helvetica"/>
                <w:sz w:val="15"/>
                <w:szCs w:val="15"/>
                <w:vertAlign w:val="subscript"/>
              </w:rPr>
              <w:t>2</w:t>
            </w:r>
            <w:r>
              <w:rPr>
                <w:rFonts w:ascii="Helvetica" w:eastAsia="Times New Roman" w:hAnsi="Helvetica" w:cs="Helvetica"/>
                <w:sz w:val="15"/>
                <w:szCs w:val="15"/>
              </w:rPr>
              <w:t xml:space="preserve"> </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t xml:space="preserve">2   lowered affinity of </w:t>
            </w:r>
            <w:proofErr w:type="spellStart"/>
            <w:r>
              <w:rPr>
                <w:rFonts w:ascii="Helvetica" w:eastAsia="Times New Roman" w:hAnsi="Helvetica" w:cs="Helvetica"/>
                <w:sz w:val="15"/>
                <w:szCs w:val="15"/>
              </w:rPr>
              <w:t>haemoglobin</w:t>
            </w:r>
            <w:proofErr w:type="spellEnd"/>
            <w:r>
              <w:rPr>
                <w:rFonts w:ascii="Helvetica" w:eastAsia="Times New Roman" w:hAnsi="Helvetica" w:cs="Helvetica"/>
                <w:sz w:val="15"/>
                <w:szCs w:val="15"/>
              </w:rPr>
              <w:t xml:space="preserve"> for oxygen</w:t>
            </w:r>
            <w:r>
              <w:rPr>
                <w:rFonts w:ascii="Segoe UI Symbol" w:eastAsia="Times New Roman" w:hAnsi="Segoe UI Symbol" w:cs="Segoe UI Symbol"/>
                <w:sz w:val="15"/>
                <w:szCs w:val="15"/>
              </w:rPr>
              <w:t>✔</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3   (CO</w:t>
            </w:r>
            <w:r>
              <w:rPr>
                <w:rFonts w:ascii="Helvetica" w:eastAsia="Times New Roman" w:hAnsi="Helvetica" w:cs="Helvetica"/>
                <w:sz w:val="15"/>
                <w:szCs w:val="15"/>
                <w:vertAlign w:val="subscript"/>
              </w:rPr>
              <w:t>2</w:t>
            </w:r>
            <w:r>
              <w:rPr>
                <w:rFonts w:ascii="Helvetica" w:eastAsia="Times New Roman" w:hAnsi="Helvetica" w:cs="Helvetica"/>
                <w:sz w:val="15"/>
                <w:szCs w:val="15"/>
              </w:rPr>
              <w:t xml:space="preserve"> results in) dissociation of carbonic acid / increase of H</w:t>
            </w:r>
            <w:r>
              <w:rPr>
                <w:rFonts w:ascii="Helvetica" w:eastAsia="Times New Roman" w:hAnsi="Helvetica" w:cs="Helvetica"/>
                <w:sz w:val="15"/>
                <w:szCs w:val="15"/>
                <w:vertAlign w:val="superscript"/>
              </w:rPr>
              <w:t>+</w:t>
            </w:r>
            <w:r>
              <w:rPr>
                <w:rFonts w:ascii="Helvetica" w:eastAsia="Times New Roman" w:hAnsi="Helvetica" w:cs="Helvetica"/>
                <w:sz w:val="15"/>
                <w:szCs w:val="15"/>
              </w:rPr>
              <w:t xml:space="preserve">, leading to the release of oxygen </w:t>
            </w:r>
            <w:r>
              <w:rPr>
                <w:rFonts w:ascii="Segoe UI Symbol" w:eastAsia="Times New Roman" w:hAnsi="Segoe UI Symbol" w:cs="Segoe UI Symbol"/>
                <w:sz w:val="15"/>
                <w:szCs w:val="15"/>
              </w:rPr>
              <w:t>✔</w:t>
            </w:r>
            <w:r>
              <w:rPr>
                <w:rFonts w:ascii="Helvetica" w:eastAsia="Times New Roman" w:hAnsi="Helvetica" w:cs="Helvetica"/>
                <w:sz w:val="15"/>
                <w:szCs w:val="15"/>
              </w:rPr>
              <w:br/>
              <w:t>4   more oxygen released at same pO</w:t>
            </w:r>
            <w:r>
              <w:rPr>
                <w:rFonts w:ascii="Helvetica" w:eastAsia="Times New Roman" w:hAnsi="Helvetica" w:cs="Helvetica"/>
                <w:sz w:val="15"/>
                <w:szCs w:val="15"/>
                <w:vertAlign w:val="subscript"/>
              </w:rPr>
              <w:t>2</w:t>
            </w:r>
            <w:r>
              <w:rPr>
                <w:rFonts w:ascii="Helvetica" w:eastAsia="Times New Roman" w:hAnsi="Helvetica" w:cs="Helvetica"/>
                <w:sz w:val="15"/>
                <w:szCs w:val="15"/>
              </w:rPr>
              <w:t xml:space="preserve"> / suitable data quote from graph </w:t>
            </w:r>
            <w:r>
              <w:rPr>
                <w:rFonts w:ascii="Segoe UI Symbol" w:eastAsia="Times New Roman" w:hAnsi="Segoe UI Symbol" w:cs="Segoe UI Symbol"/>
                <w:sz w:val="15"/>
                <w:szCs w:val="15"/>
              </w:rPr>
              <w:t>✔</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max 2</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i/>
                <w:iCs/>
                <w:sz w:val="15"/>
                <w:szCs w:val="15"/>
              </w:rPr>
              <w:t>If symbols used must be correct e.g. CO</w:t>
            </w:r>
            <w:r>
              <w:rPr>
                <w:rFonts w:ascii="Helvetica" w:eastAsia="Times New Roman" w:hAnsi="Helvetica" w:cs="Helvetica"/>
                <w:i/>
                <w:iCs/>
                <w:sz w:val="15"/>
                <w:szCs w:val="15"/>
                <w:vertAlign w:val="subscript"/>
              </w:rPr>
              <w:t>2</w:t>
            </w:r>
            <w:r>
              <w:rPr>
                <w:rFonts w:ascii="Helvetica" w:eastAsia="Times New Roman" w:hAnsi="Helvetica" w:cs="Helvetica"/>
                <w:i/>
                <w:iCs/>
                <w:sz w:val="15"/>
                <w:szCs w:val="15"/>
              </w:rPr>
              <w:t> </w:t>
            </w:r>
            <w:r>
              <w:rPr>
                <w:rFonts w:ascii="Helvetica" w:eastAsia="Times New Roman" w:hAnsi="Helvetica" w:cs="Helvetica"/>
                <w:b/>
                <w:bCs/>
                <w:i/>
                <w:iCs/>
                <w:sz w:val="15"/>
                <w:szCs w:val="15"/>
              </w:rPr>
              <w:t>not</w:t>
            </w:r>
            <w:r>
              <w:rPr>
                <w:rFonts w:ascii="Helvetica" w:eastAsia="Times New Roman" w:hAnsi="Helvetica" w:cs="Helvetica"/>
                <w:i/>
                <w:iCs/>
                <w:sz w:val="15"/>
                <w:szCs w:val="15"/>
              </w:rPr>
              <w:t xml:space="preserve"> CO</w:t>
            </w:r>
            <w:r>
              <w:rPr>
                <w:rFonts w:ascii="Helvetica" w:eastAsia="Times New Roman" w:hAnsi="Helvetica" w:cs="Helvetica"/>
                <w:i/>
                <w:iCs/>
                <w:sz w:val="15"/>
                <w:szCs w:val="15"/>
                <w:vertAlign w:val="superscript"/>
              </w:rPr>
              <w:t>2</w:t>
            </w:r>
            <w:r>
              <w:rPr>
                <w:rFonts w:ascii="Helvetica" w:eastAsia="Times New Roman" w:hAnsi="Helvetica" w:cs="Helvetica"/>
                <w:sz w:val="15"/>
                <w:szCs w:val="15"/>
              </w:rPr>
              <w:br/>
            </w:r>
            <w:r>
              <w:rPr>
                <w:rFonts w:ascii="Helvetica" w:eastAsia="Times New Roman" w:hAnsi="Helvetica" w:cs="Helvetica"/>
                <w:sz w:val="15"/>
                <w:szCs w:val="15"/>
              </w:rPr>
              <w:br/>
              <w:t xml:space="preserve">1   </w:t>
            </w:r>
            <w:r>
              <w:rPr>
                <w:rFonts w:ascii="Helvetica" w:eastAsia="Times New Roman" w:hAnsi="Helvetica" w:cs="Helvetica"/>
                <w:b/>
                <w:bCs/>
                <w:sz w:val="15"/>
                <w:szCs w:val="15"/>
              </w:rPr>
              <w:t>ACCEPT</w:t>
            </w:r>
            <w:r>
              <w:rPr>
                <w:rFonts w:ascii="Helvetica" w:eastAsia="Times New Roman" w:hAnsi="Helvetica" w:cs="Helvetica"/>
                <w:sz w:val="15"/>
                <w:szCs w:val="15"/>
              </w:rPr>
              <w:t> ORA for resting tissue</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 xml:space="preserve">2   </w:t>
            </w:r>
            <w:r>
              <w:rPr>
                <w:rFonts w:ascii="Helvetica" w:eastAsia="Times New Roman" w:hAnsi="Helvetica" w:cs="Helvetica"/>
                <w:b/>
                <w:bCs/>
                <w:sz w:val="15"/>
                <w:szCs w:val="15"/>
              </w:rPr>
              <w:t>ACCEPT</w:t>
            </w:r>
            <w:r>
              <w:rPr>
                <w:rFonts w:ascii="Helvetica" w:eastAsia="Times New Roman" w:hAnsi="Helvetica" w:cs="Helvetica"/>
                <w:sz w:val="15"/>
                <w:szCs w:val="15"/>
              </w:rPr>
              <w:t> ‘</w:t>
            </w:r>
            <w:proofErr w:type="spellStart"/>
            <w:r>
              <w:rPr>
                <w:rFonts w:ascii="Helvetica" w:eastAsia="Times New Roman" w:hAnsi="Helvetica" w:cs="Helvetica"/>
                <w:sz w:val="15"/>
                <w:szCs w:val="15"/>
              </w:rPr>
              <w:t>Hb</w:t>
            </w:r>
            <w:proofErr w:type="spellEnd"/>
            <w:r>
              <w:rPr>
                <w:rFonts w:ascii="Helvetica" w:eastAsia="Times New Roman" w:hAnsi="Helvetica" w:cs="Helvetica"/>
                <w:sz w:val="15"/>
                <w:szCs w:val="15"/>
              </w:rPr>
              <w:t xml:space="preserve">’ for </w:t>
            </w:r>
            <w:proofErr w:type="spellStart"/>
            <w:r>
              <w:rPr>
                <w:rFonts w:ascii="Helvetica" w:eastAsia="Times New Roman" w:hAnsi="Helvetica" w:cs="Helvetica"/>
                <w:sz w:val="15"/>
                <w:szCs w:val="15"/>
              </w:rPr>
              <w:t>haemoglobin</w:t>
            </w:r>
            <w:proofErr w:type="spellEnd"/>
            <w:r>
              <w:rPr>
                <w:rFonts w:ascii="Helvetica" w:eastAsia="Times New Roman" w:hAnsi="Helvetica" w:cs="Helvetica"/>
                <w:sz w:val="15"/>
                <w:szCs w:val="15"/>
              </w:rPr>
              <w:br/>
            </w:r>
            <w:r>
              <w:rPr>
                <w:rFonts w:ascii="Helvetica" w:eastAsia="Times New Roman" w:hAnsi="Helvetica" w:cs="Helvetica"/>
                <w:b/>
                <w:bCs/>
                <w:sz w:val="15"/>
                <w:szCs w:val="15"/>
              </w:rPr>
              <w:t>ACCEPT</w:t>
            </w:r>
            <w:r>
              <w:rPr>
                <w:rFonts w:ascii="Helvetica" w:eastAsia="Times New Roman" w:hAnsi="Helvetica" w:cs="Helvetica"/>
                <w:sz w:val="15"/>
                <w:szCs w:val="15"/>
              </w:rPr>
              <w:t xml:space="preserve"> weaker affinity</w:t>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r>
            <w:r>
              <w:rPr>
                <w:rFonts w:ascii="Helvetica" w:eastAsia="Times New Roman" w:hAnsi="Helvetica" w:cs="Helvetica"/>
                <w:sz w:val="15"/>
                <w:szCs w:val="15"/>
              </w:rPr>
              <w:br/>
              <w:t xml:space="preserve">4   (at, T / 3.2 </w:t>
            </w:r>
            <w:proofErr w:type="spellStart"/>
            <w:r>
              <w:rPr>
                <w:rFonts w:ascii="Helvetica" w:eastAsia="Times New Roman" w:hAnsi="Helvetica" w:cs="Helvetica"/>
                <w:sz w:val="15"/>
                <w:szCs w:val="15"/>
              </w:rPr>
              <w:t>kPa</w:t>
            </w:r>
            <w:proofErr w:type="spellEnd"/>
            <w:r>
              <w:rPr>
                <w:rFonts w:ascii="Helvetica" w:eastAsia="Times New Roman" w:hAnsi="Helvetica" w:cs="Helvetica"/>
                <w:sz w:val="15"/>
                <w:szCs w:val="15"/>
              </w:rPr>
              <w:t xml:space="preserve"> O</w:t>
            </w:r>
            <w:r>
              <w:rPr>
                <w:rFonts w:ascii="Helvetica" w:eastAsia="Times New Roman" w:hAnsi="Helvetica" w:cs="Helvetica"/>
                <w:sz w:val="15"/>
                <w:szCs w:val="15"/>
                <w:vertAlign w:val="subscript"/>
              </w:rPr>
              <w:t>2</w:t>
            </w:r>
            <w:r>
              <w:rPr>
                <w:rFonts w:ascii="Helvetica" w:eastAsia="Times New Roman" w:hAnsi="Helvetica" w:cs="Helvetica"/>
                <w:sz w:val="15"/>
                <w:szCs w:val="15"/>
              </w:rPr>
              <w:t>) drops from 40% to 24% saturation / 16% reduction</w:t>
            </w:r>
            <w:r>
              <w:rPr>
                <w:rFonts w:ascii="Helvetica" w:eastAsia="Times New Roman" w:hAnsi="Helvetica" w:cs="Helvetica"/>
                <w:sz w:val="15"/>
                <w:szCs w:val="15"/>
              </w:rPr>
              <w:br/>
            </w:r>
            <w:r>
              <w:rPr>
                <w:rFonts w:ascii="Helvetica" w:eastAsia="Times New Roman" w:hAnsi="Helvetica" w:cs="Helvetica"/>
                <w:sz w:val="15"/>
                <w:szCs w:val="15"/>
              </w:rPr>
              <w:br/>
            </w:r>
            <w:r>
              <w:rPr>
                <w:rStyle w:val="Strong"/>
                <w:rFonts w:ascii="Helvetica" w:eastAsia="Times New Roman" w:hAnsi="Helvetica" w:cs="Helvetica"/>
                <w:sz w:val="15"/>
                <w:szCs w:val="15"/>
              </w:rPr>
              <w:t>Examiner's Comments</w:t>
            </w:r>
            <w:r>
              <w:rPr>
                <w:rFonts w:ascii="Helvetica" w:eastAsia="Times New Roman" w:hAnsi="Helvetica" w:cs="Helvetica"/>
                <w:sz w:val="15"/>
                <w:szCs w:val="15"/>
              </w:rPr>
              <w:br/>
            </w:r>
            <w:r>
              <w:rPr>
                <w:rFonts w:ascii="Helvetica" w:eastAsia="Times New Roman" w:hAnsi="Helvetica" w:cs="Helvetica"/>
                <w:sz w:val="15"/>
                <w:szCs w:val="15"/>
              </w:rPr>
              <w:br/>
              <w:t>Most candidates described the actively respiring cells’ ‘need’ for oxygen and that it is released because the tissues require it. They also stated that actively respiring tissues have a low partial pressure of oxygen (as they use up oxygen), but failed to make the link to more CO</w:t>
            </w:r>
            <w:r>
              <w:rPr>
                <w:rFonts w:ascii="Helvetica" w:eastAsia="Times New Roman" w:hAnsi="Helvetica" w:cs="Helvetica"/>
                <w:sz w:val="15"/>
                <w:szCs w:val="15"/>
                <w:vertAlign w:val="subscript"/>
              </w:rPr>
              <w:t>2</w:t>
            </w:r>
            <w:r>
              <w:rPr>
                <w:rFonts w:ascii="Helvetica" w:eastAsia="Times New Roman" w:hAnsi="Helvetica" w:cs="Helvetica"/>
                <w:sz w:val="15"/>
                <w:szCs w:val="15"/>
              </w:rPr>
              <w:t xml:space="preserve"> being produced. A worrying number of candidates thought that resting tissues did not respire or need any oxygen at all, and some thought that respiring tissues themselves have a higher affinity for oxygen. The more able candidates described the effect of increased carbon dioxide in terms of H</w:t>
            </w:r>
            <w:r>
              <w:rPr>
                <w:rFonts w:ascii="Helvetica" w:eastAsia="Times New Roman" w:hAnsi="Helvetica" w:cs="Helvetica"/>
                <w:sz w:val="15"/>
                <w:szCs w:val="15"/>
                <w:vertAlign w:val="superscript"/>
              </w:rPr>
              <w:t>+</w:t>
            </w:r>
            <w:r>
              <w:rPr>
                <w:rFonts w:ascii="Helvetica" w:eastAsia="Times New Roman" w:hAnsi="Helvetica" w:cs="Helvetica"/>
                <w:sz w:val="15"/>
                <w:szCs w:val="15"/>
              </w:rPr>
              <w:t xml:space="preserve"> from carbonic acid causing dissociation of oxygen from </w:t>
            </w:r>
            <w:proofErr w:type="spellStart"/>
            <w:r>
              <w:rPr>
                <w:rFonts w:ascii="Helvetica" w:eastAsia="Times New Roman" w:hAnsi="Helvetica" w:cs="Helvetica"/>
                <w:sz w:val="15"/>
                <w:szCs w:val="15"/>
              </w:rPr>
              <w:t>haemoglobin</w:t>
            </w:r>
            <w:proofErr w:type="spellEnd"/>
            <w:r>
              <w:rPr>
                <w:rFonts w:ascii="Helvetica" w:eastAsia="Times New Roman" w:hAnsi="Helvetica" w:cs="Helvetica"/>
                <w:sz w:val="15"/>
                <w:szCs w:val="15"/>
              </w:rPr>
              <w:t>.</w:t>
            </w: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3</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r w:rsidR="0032636A" w:rsidTr="0032636A">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112B46" w:rsidP="0032636A">
            <w:pPr>
              <w:spacing w:before="15" w:after="15" w:line="270" w:lineRule="atLeast"/>
              <w:ind w:left="15" w:right="15"/>
              <w:rPr>
                <w:rFonts w:ascii="Helvetica" w:eastAsia="Times New Roman" w:hAnsi="Helvetica" w:cs="Helvetica"/>
                <w:sz w:val="15"/>
                <w:szCs w:val="15"/>
              </w:rPr>
            </w:pPr>
            <w:r>
              <w:rPr>
                <w:rFonts w:ascii="Helvetica" w:eastAsia="Times New Roman" w:hAnsi="Helvetica" w:cs="Helvetica"/>
                <w:sz w:val="15"/>
                <w:szCs w:val="15"/>
              </w:rPr>
              <w:t>17</w:t>
            </w:r>
          </w:p>
        </w:tc>
        <w:tc>
          <w:tcPr>
            <w:tcW w:w="252"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ascii="Helvetica" w:eastAsia="Times New Roman" w:hAnsi="Helvetica" w:cs="Helvetica"/>
                <w:sz w:val="15"/>
                <w:szCs w:val="15"/>
              </w:rPr>
            </w:pPr>
          </w:p>
        </w:tc>
        <w:tc>
          <w:tcPr>
            <w:tcW w:w="253"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pStyle w:val="NormalWeb"/>
              <w:spacing w:line="270" w:lineRule="atLeast"/>
              <w:ind w:left="30" w:right="30"/>
              <w:rPr>
                <w:sz w:val="15"/>
                <w:szCs w:val="15"/>
              </w:rPr>
            </w:pPr>
            <w:r>
              <w:rPr>
                <w:sz w:val="15"/>
                <w:szCs w:val="15"/>
              </w:rPr>
              <w:t>B</w:t>
            </w:r>
          </w:p>
        </w:tc>
        <w:tc>
          <w:tcPr>
            <w:tcW w:w="505"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r>
              <w:rPr>
                <w:rFonts w:ascii="Helvetica" w:eastAsia="Times New Roman" w:hAnsi="Helvetica" w:cs="Helvetica"/>
                <w:sz w:val="15"/>
                <w:szCs w:val="15"/>
              </w:rPr>
              <w:t>1</w:t>
            </w:r>
          </w:p>
        </w:tc>
        <w:tc>
          <w:tcPr>
            <w:tcW w:w="1869" w:type="pct"/>
            <w:tcBorders>
              <w:top w:val="outset" w:sz="6" w:space="0" w:color="000000"/>
              <w:left w:val="outset" w:sz="6" w:space="0" w:color="000000"/>
              <w:bottom w:val="outset" w:sz="6" w:space="0" w:color="000000"/>
              <w:right w:val="outset" w:sz="6" w:space="0" w:color="000000"/>
            </w:tcBorders>
            <w:vAlign w:val="center"/>
            <w:hideMark/>
          </w:tcPr>
          <w:p w:rsidR="0032636A" w:rsidRDefault="0032636A" w:rsidP="0032636A">
            <w:pPr>
              <w:spacing w:before="15" w:after="15" w:line="270" w:lineRule="atLeast"/>
              <w:ind w:left="15" w:right="15"/>
              <w:jc w:val="center"/>
              <w:rPr>
                <w:rFonts w:ascii="Helvetica" w:eastAsia="Times New Roman" w:hAnsi="Helvetica" w:cs="Helvetica"/>
                <w:sz w:val="15"/>
                <w:szCs w:val="15"/>
              </w:rPr>
            </w:pPr>
          </w:p>
        </w:tc>
      </w:tr>
      <w:tr w:rsidR="0032636A" w:rsidTr="0032636A">
        <w:trPr>
          <w:trHeight w:val="360"/>
        </w:trPr>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270" w:lineRule="atLeast"/>
              <w:ind w:left="15" w:right="15"/>
              <w:rPr>
                <w:rFonts w:eastAsia="Times New Roman"/>
                <w:sz w:val="20"/>
                <w:szCs w:val="20"/>
              </w:rPr>
            </w:pPr>
          </w:p>
        </w:tc>
        <w:tc>
          <w:tcPr>
            <w:tcW w:w="252"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253"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eastAsia="Times New Roman"/>
                <w:sz w:val="20"/>
                <w:szCs w:val="20"/>
              </w:rPr>
            </w:pP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Total</w:t>
            </w:r>
          </w:p>
        </w:tc>
        <w:tc>
          <w:tcPr>
            <w:tcW w:w="505"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r>
              <w:rPr>
                <w:rFonts w:ascii="Helvetica" w:eastAsia="Times New Roman" w:hAnsi="Helvetica" w:cs="Helvetica"/>
                <w:b/>
                <w:bCs/>
                <w:color w:val="000000"/>
                <w:sz w:val="15"/>
                <w:szCs w:val="15"/>
              </w:rPr>
              <w:t>1</w:t>
            </w:r>
          </w:p>
        </w:tc>
        <w:tc>
          <w:tcPr>
            <w:tcW w:w="1869"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rsidR="0032636A" w:rsidRDefault="0032636A" w:rsidP="0032636A">
            <w:pPr>
              <w:spacing w:before="15" w:after="15" w:line="315" w:lineRule="atLeast"/>
              <w:ind w:left="15" w:right="15"/>
              <w:jc w:val="center"/>
              <w:rPr>
                <w:rFonts w:ascii="Helvetica" w:eastAsia="Times New Roman" w:hAnsi="Helvetica" w:cs="Helvetica"/>
                <w:b/>
                <w:bCs/>
                <w:color w:val="000000"/>
                <w:sz w:val="15"/>
                <w:szCs w:val="15"/>
              </w:rPr>
            </w:pPr>
          </w:p>
        </w:tc>
      </w:tr>
    </w:tbl>
    <w:p w:rsidR="00364AA6" w:rsidRDefault="00364AA6">
      <w:pPr>
        <w:rPr>
          <w:rFonts w:eastAsia="Times New Roman"/>
        </w:rPr>
      </w:pPr>
    </w:p>
    <w:sectPr w:rsidR="00364AA6">
      <w:footerReference w:type="default" r:id="rId25"/>
      <w:pgSz w:w="11907" w:h="16840"/>
      <w:pgMar w:top="709" w:right="425" w:bottom="709" w:left="42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F9F" w:rsidRDefault="00472F9F">
      <w:r>
        <w:separator/>
      </w:r>
    </w:p>
  </w:endnote>
  <w:endnote w:type="continuationSeparator" w:id="0">
    <w:p w:rsidR="00472F9F" w:rsidRDefault="00472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0" w:type="dxa"/>
      <w:jc w:val="right"/>
      <w:tblCellMar>
        <w:top w:w="15" w:type="dxa"/>
        <w:left w:w="15" w:type="dxa"/>
        <w:bottom w:w="15" w:type="dxa"/>
        <w:right w:w="15" w:type="dxa"/>
      </w:tblCellMar>
      <w:tblLook w:val="04A0" w:firstRow="1" w:lastRow="0" w:firstColumn="1" w:lastColumn="0" w:noHBand="0" w:noVBand="1"/>
    </w:tblPr>
    <w:tblGrid>
      <w:gridCol w:w="4200"/>
      <w:gridCol w:w="3150"/>
      <w:gridCol w:w="3150"/>
    </w:tblGrid>
    <w:tr w:rsidR="00472F9F">
      <w:trPr>
        <w:jc w:val="right"/>
      </w:trPr>
      <w:tc>
        <w:tcPr>
          <w:tcW w:w="2000" w:type="pct"/>
          <w:vAlign w:val="center"/>
          <w:hideMark/>
        </w:tcPr>
        <w:p w:rsidR="00472F9F" w:rsidRDefault="00472F9F">
          <w:pPr>
            <w:spacing w:before="15" w:after="15"/>
            <w:ind w:left="15" w:right="15"/>
            <w:rPr>
              <w:rFonts w:ascii="Helvetica" w:hAnsi="Helvetica" w:cs="Helvetica"/>
              <w:sz w:val="20"/>
              <w:szCs w:val="20"/>
            </w:rPr>
          </w:pPr>
          <w:r>
            <w:rPr>
              <w:sz w:val="20"/>
              <w:szCs w:val="20"/>
            </w:rPr>
            <w:t xml:space="preserve">© OCR 2017. You may photocopy this page. </w:t>
          </w:r>
        </w:p>
      </w:tc>
      <w:tc>
        <w:tcPr>
          <w:tcW w:w="1500" w:type="pct"/>
          <w:vAlign w:val="center"/>
          <w:hideMark/>
        </w:tcPr>
        <w:p w:rsidR="00472F9F" w:rsidRDefault="00472F9F">
          <w:pPr>
            <w:spacing w:before="15" w:after="15"/>
            <w:ind w:left="15" w:right="15"/>
            <w:jc w:val="center"/>
            <w:rPr>
              <w:rFonts w:ascii="Helvetica" w:hAnsi="Helvetica" w:cs="Helvetica"/>
              <w:sz w:val="20"/>
              <w:szCs w:val="20"/>
            </w:rPr>
          </w:pPr>
          <w:r>
            <w:rPr>
              <w:rFonts w:ascii="Helvetica" w:hAnsi="Helvetica" w:cs="Helvetica"/>
              <w:sz w:val="20"/>
              <w:szCs w:val="20"/>
            </w:rPr>
            <w:t xml:space="preserve">Page </w:t>
          </w:r>
          <w:r>
            <w:rPr>
              <w:rFonts w:ascii="Helvetica" w:hAnsi="Helvetica" w:cs="Helvetica"/>
              <w:sz w:val="20"/>
              <w:szCs w:val="20"/>
            </w:rPr>
            <w:fldChar w:fldCharType="begin"/>
          </w:r>
          <w:r>
            <w:rPr>
              <w:rFonts w:ascii="Helvetica" w:hAnsi="Helvetica" w:cs="Helvetica"/>
              <w:sz w:val="20"/>
              <w:szCs w:val="20"/>
            </w:rPr>
            <w:instrText xml:space="preserve"> PAGE </w:instrText>
          </w:r>
          <w:r>
            <w:rPr>
              <w:rFonts w:ascii="Helvetica" w:hAnsi="Helvetica" w:cs="Helvetica"/>
              <w:sz w:val="20"/>
              <w:szCs w:val="20"/>
            </w:rPr>
            <w:fldChar w:fldCharType="separate"/>
          </w:r>
          <w:r w:rsidR="00CA087D">
            <w:rPr>
              <w:rFonts w:ascii="Helvetica" w:hAnsi="Helvetica" w:cs="Helvetica"/>
              <w:noProof/>
              <w:sz w:val="20"/>
              <w:szCs w:val="20"/>
            </w:rPr>
            <w:t>9</w:t>
          </w:r>
          <w:r>
            <w:rPr>
              <w:rFonts w:ascii="Helvetica" w:hAnsi="Helvetica" w:cs="Helvetica"/>
              <w:b/>
              <w:bCs/>
              <w:sz w:val="20"/>
              <w:szCs w:val="20"/>
            </w:rPr>
            <w:fldChar w:fldCharType="end"/>
          </w:r>
          <w:r>
            <w:rPr>
              <w:rFonts w:ascii="Helvetica" w:hAnsi="Helvetica" w:cs="Helvetica"/>
              <w:sz w:val="20"/>
              <w:szCs w:val="20"/>
            </w:rPr>
            <w:t xml:space="preserve"> of </w:t>
          </w:r>
          <w:r>
            <w:rPr>
              <w:rFonts w:ascii="Helvetica" w:hAnsi="Helvetica" w:cs="Helvetica"/>
              <w:sz w:val="20"/>
              <w:szCs w:val="20"/>
            </w:rPr>
            <w:fldChar w:fldCharType="begin"/>
          </w:r>
          <w:r>
            <w:rPr>
              <w:rFonts w:ascii="Helvetica" w:hAnsi="Helvetica" w:cs="Helvetica"/>
              <w:sz w:val="20"/>
              <w:szCs w:val="20"/>
            </w:rPr>
            <w:instrText xml:space="preserve"> NUMPAGES </w:instrText>
          </w:r>
          <w:r>
            <w:rPr>
              <w:rFonts w:ascii="Helvetica" w:hAnsi="Helvetica" w:cs="Helvetica"/>
              <w:sz w:val="20"/>
              <w:szCs w:val="20"/>
            </w:rPr>
            <w:fldChar w:fldCharType="separate"/>
          </w:r>
          <w:r w:rsidR="00CA087D">
            <w:rPr>
              <w:rFonts w:ascii="Helvetica" w:hAnsi="Helvetica" w:cs="Helvetica"/>
              <w:noProof/>
              <w:sz w:val="20"/>
              <w:szCs w:val="20"/>
            </w:rPr>
            <w:t>19</w:t>
          </w:r>
          <w:r>
            <w:rPr>
              <w:rFonts w:ascii="Helvetica" w:hAnsi="Helvetica" w:cs="Helvetica"/>
              <w:b/>
              <w:bCs/>
              <w:sz w:val="20"/>
              <w:szCs w:val="20"/>
            </w:rPr>
            <w:fldChar w:fldCharType="end"/>
          </w:r>
          <w:r>
            <w:rPr>
              <w:rFonts w:ascii="Helvetica" w:hAnsi="Helvetica" w:cs="Helvetica"/>
              <w:sz w:val="20"/>
              <w:szCs w:val="20"/>
            </w:rPr>
            <w:t xml:space="preserve"> </w:t>
          </w:r>
        </w:p>
      </w:tc>
      <w:tc>
        <w:tcPr>
          <w:tcW w:w="1500" w:type="pct"/>
          <w:vAlign w:val="center"/>
          <w:hideMark/>
        </w:tcPr>
        <w:p w:rsidR="00472F9F" w:rsidRDefault="00472F9F">
          <w:pPr>
            <w:spacing w:before="15" w:after="15"/>
            <w:ind w:left="15" w:right="15"/>
            <w:jc w:val="right"/>
            <w:rPr>
              <w:rFonts w:ascii="Helvetica" w:hAnsi="Helvetica" w:cs="Helvetica"/>
              <w:sz w:val="20"/>
              <w:szCs w:val="20"/>
            </w:rPr>
          </w:pPr>
          <w:r>
            <w:rPr>
              <w:rFonts w:ascii="Helvetica" w:hAnsi="Helvetica" w:cs="Helvetica"/>
              <w:sz w:val="20"/>
              <w:szCs w:val="20"/>
            </w:rPr>
            <w:t xml:space="preserve">Created in </w:t>
          </w:r>
          <w:proofErr w:type="spellStart"/>
          <w:r>
            <w:rPr>
              <w:rFonts w:ascii="Helvetica" w:hAnsi="Helvetica" w:cs="Helvetica"/>
              <w:sz w:val="20"/>
              <w:szCs w:val="20"/>
            </w:rPr>
            <w:t>ExamBuilder</w:t>
          </w:r>
          <w:proofErr w:type="spellEnd"/>
          <w:r>
            <w:rPr>
              <w:rFonts w:ascii="Helvetica" w:hAnsi="Helvetica" w:cs="Helvetica"/>
              <w:sz w:val="20"/>
              <w:szCs w:val="20"/>
            </w:rPr>
            <w:t xml:space="preserve"> </w:t>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F9F" w:rsidRDefault="00472F9F">
      <w:r>
        <w:separator/>
      </w:r>
    </w:p>
  </w:footnote>
  <w:footnote w:type="continuationSeparator" w:id="0">
    <w:p w:rsidR="00472F9F" w:rsidRDefault="00472F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500D9"/>
    <w:multiLevelType w:val="multilevel"/>
    <w:tmpl w:val="8272C15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152C5C6F"/>
    <w:multiLevelType w:val="multilevel"/>
    <w:tmpl w:val="A014C72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1C4826A6"/>
    <w:multiLevelType w:val="multilevel"/>
    <w:tmpl w:val="DE7A9AF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2402043"/>
    <w:multiLevelType w:val="multilevel"/>
    <w:tmpl w:val="BBA8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22D9D"/>
    <w:multiLevelType w:val="multilevel"/>
    <w:tmpl w:val="2EE2FD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2C2B392D"/>
    <w:multiLevelType w:val="multilevel"/>
    <w:tmpl w:val="830A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4E6186"/>
    <w:multiLevelType w:val="multilevel"/>
    <w:tmpl w:val="57803A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35A66F7F"/>
    <w:multiLevelType w:val="multilevel"/>
    <w:tmpl w:val="5D308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44071BB"/>
    <w:multiLevelType w:val="multilevel"/>
    <w:tmpl w:val="EAE6046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63C53FD9"/>
    <w:multiLevelType w:val="multilevel"/>
    <w:tmpl w:val="6208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A1086F"/>
    <w:multiLevelType w:val="multilevel"/>
    <w:tmpl w:val="962A45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6E6D15AF"/>
    <w:multiLevelType w:val="multilevel"/>
    <w:tmpl w:val="2066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37132A"/>
    <w:multiLevelType w:val="multilevel"/>
    <w:tmpl w:val="E6A6F0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4"/>
  </w:num>
  <w:num w:numId="2">
    <w:abstractNumId w:val="2"/>
  </w:num>
  <w:num w:numId="3">
    <w:abstractNumId w:val="0"/>
  </w:num>
  <w:num w:numId="4">
    <w:abstractNumId w:val="9"/>
  </w:num>
  <w:num w:numId="5">
    <w:abstractNumId w:val="6"/>
  </w:num>
  <w:num w:numId="6">
    <w:abstractNumId w:val="11"/>
  </w:num>
  <w:num w:numId="7">
    <w:abstractNumId w:val="10"/>
  </w:num>
  <w:num w:numId="8">
    <w:abstractNumId w:val="12"/>
  </w:num>
  <w:num w:numId="9">
    <w:abstractNumId w:val="3"/>
  </w:num>
  <w:num w:numId="10">
    <w:abstractNumId w:val="8"/>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B7"/>
    <w:rsid w:val="00112B46"/>
    <w:rsid w:val="0032636A"/>
    <w:rsid w:val="00364AA6"/>
    <w:rsid w:val="00472F9F"/>
    <w:rsid w:val="007A66AE"/>
    <w:rsid w:val="00B740B7"/>
    <w:rsid w:val="00CA087D"/>
    <w:rsid w:val="00EB5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4C19BD"/>
  <w15:chartTrackingRefBased/>
  <w15:docId w15:val="{CFABDC24-7761-43C4-BFBB-BBC3C0507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rFonts w:ascii="Helvetica" w:hAnsi="Helvetica" w:cs="Helvetica" w:hint="default"/>
      <w:color w:val="0000FF"/>
      <w:u w:val="single"/>
    </w:rPr>
  </w:style>
  <w:style w:type="character" w:styleId="FollowedHyperlink">
    <w:name w:val="FollowedHyperlink"/>
    <w:basedOn w:val="DefaultParagraphFont"/>
    <w:uiPriority w:val="99"/>
    <w:semiHidden/>
    <w:unhideWhenUsed/>
    <w:rPr>
      <w:rFonts w:ascii="Helvetica" w:hAnsi="Helvetica" w:cs="Helvetica" w:hint="default"/>
      <w:color w:val="800080"/>
      <w:u w:val="single"/>
    </w:rPr>
  </w:style>
  <w:style w:type="paragraph" w:customStyle="1" w:styleId="msonormal0">
    <w:name w:val="msonormal"/>
    <w:basedOn w:val="Normal"/>
    <w:pPr>
      <w:spacing w:before="15" w:after="15"/>
      <w:ind w:left="15" w:right="15"/>
    </w:pPr>
    <w:rPr>
      <w:rFonts w:ascii="Helvetica" w:hAnsi="Helvetica" w:cs="Helvetica"/>
    </w:rPr>
  </w:style>
  <w:style w:type="paragraph" w:styleId="NormalWeb">
    <w:name w:val="Normal (Web)"/>
    <w:basedOn w:val="Normal"/>
    <w:uiPriority w:val="99"/>
    <w:semiHidden/>
    <w:unhideWhenUsed/>
    <w:pPr>
      <w:spacing w:before="15" w:after="15"/>
      <w:ind w:left="15" w:right="15"/>
    </w:pPr>
    <w:rPr>
      <w:rFonts w:ascii="Helvetica" w:hAnsi="Helvetica" w:cs="Helvetica"/>
    </w:rPr>
  </w:style>
  <w:style w:type="paragraph" w:styleId="Header">
    <w:name w:val="header"/>
    <w:basedOn w:val="Normal"/>
    <w:link w:val="HeaderChar"/>
    <w:uiPriority w:val="99"/>
    <w:semiHidden/>
    <w:unhideWhenUsed/>
    <w:pPr>
      <w:spacing w:before="15" w:after="15"/>
      <w:ind w:left="15" w:right="15"/>
    </w:pPr>
    <w:rPr>
      <w:rFonts w:ascii="Helvetica" w:hAnsi="Helvetica" w:cs="Helvetica"/>
    </w:rPr>
  </w:style>
  <w:style w:type="character" w:customStyle="1" w:styleId="HeaderChar">
    <w:name w:val="Header Char"/>
    <w:basedOn w:val="DefaultParagraphFont"/>
    <w:link w:val="Header"/>
    <w:uiPriority w:val="99"/>
    <w:semiHidden/>
    <w:rPr>
      <w:rFonts w:eastAsiaTheme="minorEastAsia"/>
      <w:sz w:val="24"/>
      <w:szCs w:val="24"/>
    </w:rPr>
  </w:style>
  <w:style w:type="paragraph" w:styleId="Footer">
    <w:name w:val="footer"/>
    <w:basedOn w:val="Normal"/>
    <w:link w:val="FooterChar"/>
    <w:uiPriority w:val="99"/>
    <w:unhideWhenUsed/>
    <w:pPr>
      <w:spacing w:before="15" w:after="15"/>
      <w:ind w:left="15" w:right="15"/>
    </w:pPr>
    <w:rPr>
      <w:rFonts w:ascii="Helvetica" w:hAnsi="Helvetica" w:cs="Helvetica"/>
    </w:rPr>
  </w:style>
  <w:style w:type="character" w:customStyle="1" w:styleId="FooterChar">
    <w:name w:val="Footer Char"/>
    <w:basedOn w:val="DefaultParagraphFont"/>
    <w:link w:val="Footer"/>
    <w:uiPriority w:val="99"/>
    <w:rPr>
      <w:rFonts w:eastAsiaTheme="minorEastAsia"/>
      <w:sz w:val="24"/>
      <w:szCs w:val="24"/>
    </w:rPr>
  </w:style>
  <w:style w:type="paragraph" w:customStyle="1" w:styleId="section1">
    <w:name w:val="section1"/>
    <w:basedOn w:val="Normal"/>
    <w:pPr>
      <w:spacing w:before="15" w:after="15"/>
      <w:ind w:left="15" w:right="15"/>
    </w:pPr>
    <w:rPr>
      <w:rFonts w:ascii="Helvetica" w:hAnsi="Helvetica" w:cs="Helvetica"/>
    </w:rPr>
  </w:style>
  <w:style w:type="paragraph" w:customStyle="1" w:styleId="tablehasborders">
    <w:name w:val="table_hasborders"/>
    <w:basedOn w:val="Normal"/>
    <w:pPr>
      <w:pBdr>
        <w:top w:val="single" w:sz="6" w:space="0" w:color="000000"/>
        <w:left w:val="single" w:sz="6" w:space="0" w:color="000000"/>
        <w:bottom w:val="single" w:sz="6" w:space="0" w:color="000000"/>
        <w:right w:val="single" w:sz="6" w:space="0" w:color="000000"/>
      </w:pBdr>
      <w:spacing w:before="15" w:after="15"/>
      <w:ind w:left="15" w:right="15"/>
    </w:pPr>
    <w:rPr>
      <w:rFonts w:ascii="Helvetica" w:hAnsi="Helvetica" w:cs="Helvetica"/>
    </w:rPr>
  </w:style>
  <w:style w:type="paragraph" w:customStyle="1" w:styleId="totalrow">
    <w:name w:val="totalrow"/>
    <w:basedOn w:val="Normal"/>
    <w:pPr>
      <w:spacing w:before="15" w:after="15" w:line="180" w:lineRule="atLeast"/>
      <w:ind w:left="15" w:right="15"/>
      <w:jc w:val="right"/>
    </w:pPr>
    <w:rPr>
      <w:rFonts w:ascii="Helvetica" w:hAnsi="Helvetica" w:cs="Helvetica"/>
      <w:b/>
      <w:bCs/>
      <w:sz w:val="18"/>
      <w:szCs w:val="18"/>
    </w:rPr>
  </w:style>
  <w:style w:type="paragraph" w:customStyle="1" w:styleId="dotrow">
    <w:name w:val="dotrow"/>
    <w:basedOn w:val="Normal"/>
    <w:pPr>
      <w:pBdr>
        <w:bottom w:val="dashed" w:sz="6" w:space="0" w:color="000000"/>
      </w:pBdr>
      <w:spacing w:before="270" w:after="15" w:line="180" w:lineRule="atLeast"/>
      <w:ind w:left="15" w:right="15"/>
      <w:jc w:val="right"/>
    </w:pPr>
    <w:rPr>
      <w:rFonts w:ascii="Helvetica" w:hAnsi="Helvetica" w:cs="Helvetica"/>
    </w:rPr>
  </w:style>
  <w:style w:type="character" w:customStyle="1" w:styleId="dotrow1">
    <w:name w:val="dotrow1"/>
    <w:basedOn w:val="DefaultParagraphFont"/>
    <w:rPr>
      <w:rFonts w:ascii="Helvetica" w:hAnsi="Helvetica" w:cs="Helvetica" w:hint="default"/>
    </w:rPr>
  </w:style>
  <w:style w:type="character" w:styleId="Strong">
    <w:name w:val="Strong"/>
    <w:basedOn w:val="DefaultParagraphFont"/>
    <w:uiPriority w:val="22"/>
    <w:qFormat/>
    <w:rPr>
      <w:b/>
      <w:bCs/>
    </w:rPr>
  </w:style>
  <w:style w:type="character" w:customStyle="1" w:styleId="ifnotalone">
    <w:name w:val="if_notalone"/>
    <w:basedOn w:val="DefaultParagraphFont"/>
    <w:rPr>
      <w:rFonts w:ascii="Helvetica" w:hAnsi="Helvetica" w:cs="Helvetica" w:hint="default"/>
    </w:rPr>
  </w:style>
  <w:style w:type="character" w:customStyle="1" w:styleId="ifalone">
    <w:name w:val="if_alone"/>
    <w:basedOn w:val="DefaultParagraphFont"/>
    <w:rPr>
      <w:rFonts w:ascii="Helvetica" w:hAnsi="Helvetica" w:cs="Helvetica" w:hint="default"/>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underline">
    <w:name w:val="underline"/>
    <w:basedOn w:val="DefaultParagraphFont"/>
    <w:rPr>
      <w:rFonts w:ascii="Helvetica" w:hAnsi="Helvetica" w:cs="Helvetica" w:hint="default"/>
    </w:rPr>
  </w:style>
  <w:style w:type="character" w:customStyle="1" w:styleId="totalrow1">
    <w:name w:val="totalrow1"/>
    <w:basedOn w:val="DefaultParagraphFont"/>
    <w:rPr>
      <w:rFonts w:ascii="Helvetica" w:hAnsi="Helvetica" w:cs="Helvetica"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480">
      <w:marLeft w:val="15"/>
      <w:marRight w:val="15"/>
      <w:marTop w:val="15"/>
      <w:marBottom w:val="15"/>
      <w:divBdr>
        <w:top w:val="none" w:sz="0" w:space="0" w:color="auto"/>
        <w:left w:val="none" w:sz="0" w:space="0" w:color="auto"/>
        <w:bottom w:val="none" w:sz="0" w:space="0" w:color="auto"/>
        <w:right w:val="none" w:sz="0" w:space="0" w:color="auto"/>
      </w:divBdr>
    </w:div>
    <w:div w:id="34501879">
      <w:marLeft w:val="15"/>
      <w:marRight w:val="15"/>
      <w:marTop w:val="270"/>
      <w:marBottom w:val="15"/>
      <w:divBdr>
        <w:top w:val="none" w:sz="0" w:space="0" w:color="auto"/>
        <w:left w:val="none" w:sz="0" w:space="0" w:color="auto"/>
        <w:bottom w:val="dashed" w:sz="6" w:space="0" w:color="000000"/>
        <w:right w:val="none" w:sz="0" w:space="0" w:color="auto"/>
      </w:divBdr>
    </w:div>
    <w:div w:id="41830636">
      <w:marLeft w:val="15"/>
      <w:marRight w:val="15"/>
      <w:marTop w:val="270"/>
      <w:marBottom w:val="15"/>
      <w:divBdr>
        <w:top w:val="none" w:sz="0" w:space="0" w:color="auto"/>
        <w:left w:val="none" w:sz="0" w:space="0" w:color="auto"/>
        <w:bottom w:val="dashed" w:sz="6" w:space="0" w:color="000000"/>
        <w:right w:val="none" w:sz="0" w:space="0" w:color="auto"/>
      </w:divBdr>
    </w:div>
    <w:div w:id="48119716">
      <w:marLeft w:val="15"/>
      <w:marRight w:val="15"/>
      <w:marTop w:val="270"/>
      <w:marBottom w:val="15"/>
      <w:divBdr>
        <w:top w:val="none" w:sz="0" w:space="0" w:color="auto"/>
        <w:left w:val="none" w:sz="0" w:space="0" w:color="auto"/>
        <w:bottom w:val="dashed" w:sz="6" w:space="0" w:color="000000"/>
        <w:right w:val="none" w:sz="0" w:space="0" w:color="auto"/>
      </w:divBdr>
    </w:div>
    <w:div w:id="56320050">
      <w:marLeft w:val="15"/>
      <w:marRight w:val="15"/>
      <w:marTop w:val="270"/>
      <w:marBottom w:val="15"/>
      <w:divBdr>
        <w:top w:val="none" w:sz="0" w:space="0" w:color="auto"/>
        <w:left w:val="none" w:sz="0" w:space="0" w:color="auto"/>
        <w:bottom w:val="dashed" w:sz="6" w:space="0" w:color="000000"/>
        <w:right w:val="none" w:sz="0" w:space="0" w:color="auto"/>
      </w:divBdr>
    </w:div>
    <w:div w:id="57287993">
      <w:marLeft w:val="15"/>
      <w:marRight w:val="15"/>
      <w:marTop w:val="270"/>
      <w:marBottom w:val="15"/>
      <w:divBdr>
        <w:top w:val="none" w:sz="0" w:space="0" w:color="auto"/>
        <w:left w:val="none" w:sz="0" w:space="0" w:color="auto"/>
        <w:bottom w:val="dashed" w:sz="6" w:space="0" w:color="000000"/>
        <w:right w:val="none" w:sz="0" w:space="0" w:color="auto"/>
      </w:divBdr>
    </w:div>
    <w:div w:id="62677361">
      <w:marLeft w:val="15"/>
      <w:marRight w:val="15"/>
      <w:marTop w:val="270"/>
      <w:marBottom w:val="15"/>
      <w:divBdr>
        <w:top w:val="none" w:sz="0" w:space="0" w:color="auto"/>
        <w:left w:val="none" w:sz="0" w:space="0" w:color="auto"/>
        <w:bottom w:val="dashed" w:sz="6" w:space="0" w:color="000000"/>
        <w:right w:val="none" w:sz="0" w:space="0" w:color="auto"/>
      </w:divBdr>
    </w:div>
    <w:div w:id="95175138">
      <w:marLeft w:val="15"/>
      <w:marRight w:val="15"/>
      <w:marTop w:val="270"/>
      <w:marBottom w:val="15"/>
      <w:divBdr>
        <w:top w:val="none" w:sz="0" w:space="0" w:color="auto"/>
        <w:left w:val="none" w:sz="0" w:space="0" w:color="auto"/>
        <w:bottom w:val="dashed" w:sz="6" w:space="0" w:color="000000"/>
        <w:right w:val="none" w:sz="0" w:space="0" w:color="auto"/>
      </w:divBdr>
    </w:div>
    <w:div w:id="125397619">
      <w:marLeft w:val="15"/>
      <w:marRight w:val="15"/>
      <w:marTop w:val="270"/>
      <w:marBottom w:val="15"/>
      <w:divBdr>
        <w:top w:val="none" w:sz="0" w:space="0" w:color="auto"/>
        <w:left w:val="none" w:sz="0" w:space="0" w:color="auto"/>
        <w:bottom w:val="dashed" w:sz="6" w:space="0" w:color="000000"/>
        <w:right w:val="none" w:sz="0" w:space="0" w:color="auto"/>
      </w:divBdr>
    </w:div>
    <w:div w:id="133722185">
      <w:marLeft w:val="15"/>
      <w:marRight w:val="15"/>
      <w:marTop w:val="270"/>
      <w:marBottom w:val="15"/>
      <w:divBdr>
        <w:top w:val="none" w:sz="0" w:space="0" w:color="auto"/>
        <w:left w:val="none" w:sz="0" w:space="0" w:color="auto"/>
        <w:bottom w:val="dashed" w:sz="6" w:space="0" w:color="000000"/>
        <w:right w:val="none" w:sz="0" w:space="0" w:color="auto"/>
      </w:divBdr>
    </w:div>
    <w:div w:id="140117859">
      <w:marLeft w:val="15"/>
      <w:marRight w:val="15"/>
      <w:marTop w:val="270"/>
      <w:marBottom w:val="15"/>
      <w:divBdr>
        <w:top w:val="none" w:sz="0" w:space="0" w:color="auto"/>
        <w:left w:val="none" w:sz="0" w:space="0" w:color="auto"/>
        <w:bottom w:val="dashed" w:sz="6" w:space="0" w:color="000000"/>
        <w:right w:val="none" w:sz="0" w:space="0" w:color="auto"/>
      </w:divBdr>
    </w:div>
    <w:div w:id="153883890">
      <w:marLeft w:val="15"/>
      <w:marRight w:val="15"/>
      <w:marTop w:val="270"/>
      <w:marBottom w:val="15"/>
      <w:divBdr>
        <w:top w:val="none" w:sz="0" w:space="0" w:color="auto"/>
        <w:left w:val="none" w:sz="0" w:space="0" w:color="auto"/>
        <w:bottom w:val="dashed" w:sz="6" w:space="0" w:color="000000"/>
        <w:right w:val="none" w:sz="0" w:space="0" w:color="auto"/>
      </w:divBdr>
    </w:div>
    <w:div w:id="156196308">
      <w:marLeft w:val="15"/>
      <w:marRight w:val="15"/>
      <w:marTop w:val="270"/>
      <w:marBottom w:val="15"/>
      <w:divBdr>
        <w:top w:val="none" w:sz="0" w:space="0" w:color="auto"/>
        <w:left w:val="none" w:sz="0" w:space="0" w:color="auto"/>
        <w:bottom w:val="dashed" w:sz="6" w:space="0" w:color="000000"/>
        <w:right w:val="none" w:sz="0" w:space="0" w:color="auto"/>
      </w:divBdr>
    </w:div>
    <w:div w:id="171188364">
      <w:marLeft w:val="15"/>
      <w:marRight w:val="15"/>
      <w:marTop w:val="270"/>
      <w:marBottom w:val="15"/>
      <w:divBdr>
        <w:top w:val="none" w:sz="0" w:space="0" w:color="auto"/>
        <w:left w:val="none" w:sz="0" w:space="0" w:color="auto"/>
        <w:bottom w:val="dashed" w:sz="6" w:space="0" w:color="000000"/>
        <w:right w:val="none" w:sz="0" w:space="0" w:color="auto"/>
      </w:divBdr>
    </w:div>
    <w:div w:id="202913995">
      <w:marLeft w:val="15"/>
      <w:marRight w:val="15"/>
      <w:marTop w:val="270"/>
      <w:marBottom w:val="15"/>
      <w:divBdr>
        <w:top w:val="none" w:sz="0" w:space="0" w:color="auto"/>
        <w:left w:val="none" w:sz="0" w:space="0" w:color="auto"/>
        <w:bottom w:val="dashed" w:sz="6" w:space="0" w:color="000000"/>
        <w:right w:val="none" w:sz="0" w:space="0" w:color="auto"/>
      </w:divBdr>
    </w:div>
    <w:div w:id="206339037">
      <w:marLeft w:val="15"/>
      <w:marRight w:val="15"/>
      <w:marTop w:val="270"/>
      <w:marBottom w:val="15"/>
      <w:divBdr>
        <w:top w:val="none" w:sz="0" w:space="0" w:color="auto"/>
        <w:left w:val="none" w:sz="0" w:space="0" w:color="auto"/>
        <w:bottom w:val="dashed" w:sz="6" w:space="0" w:color="000000"/>
        <w:right w:val="none" w:sz="0" w:space="0" w:color="auto"/>
      </w:divBdr>
    </w:div>
    <w:div w:id="215701205">
      <w:marLeft w:val="15"/>
      <w:marRight w:val="15"/>
      <w:marTop w:val="270"/>
      <w:marBottom w:val="15"/>
      <w:divBdr>
        <w:top w:val="none" w:sz="0" w:space="0" w:color="auto"/>
        <w:left w:val="none" w:sz="0" w:space="0" w:color="auto"/>
        <w:bottom w:val="dashed" w:sz="6" w:space="0" w:color="000000"/>
        <w:right w:val="none" w:sz="0" w:space="0" w:color="auto"/>
      </w:divBdr>
    </w:div>
    <w:div w:id="226501938">
      <w:marLeft w:val="15"/>
      <w:marRight w:val="15"/>
      <w:marTop w:val="270"/>
      <w:marBottom w:val="15"/>
      <w:divBdr>
        <w:top w:val="none" w:sz="0" w:space="0" w:color="auto"/>
        <w:left w:val="none" w:sz="0" w:space="0" w:color="auto"/>
        <w:bottom w:val="dashed" w:sz="6" w:space="0" w:color="000000"/>
        <w:right w:val="none" w:sz="0" w:space="0" w:color="auto"/>
      </w:divBdr>
    </w:div>
    <w:div w:id="230239923">
      <w:marLeft w:val="15"/>
      <w:marRight w:val="15"/>
      <w:marTop w:val="15"/>
      <w:marBottom w:val="15"/>
      <w:divBdr>
        <w:top w:val="none" w:sz="0" w:space="0" w:color="auto"/>
        <w:left w:val="none" w:sz="0" w:space="0" w:color="auto"/>
        <w:bottom w:val="none" w:sz="0" w:space="0" w:color="auto"/>
        <w:right w:val="none" w:sz="0" w:space="0" w:color="auto"/>
      </w:divBdr>
    </w:div>
    <w:div w:id="240453399">
      <w:marLeft w:val="15"/>
      <w:marRight w:val="15"/>
      <w:marTop w:val="15"/>
      <w:marBottom w:val="15"/>
      <w:divBdr>
        <w:top w:val="none" w:sz="0" w:space="0" w:color="auto"/>
        <w:left w:val="none" w:sz="0" w:space="0" w:color="auto"/>
        <w:bottom w:val="none" w:sz="0" w:space="0" w:color="auto"/>
        <w:right w:val="none" w:sz="0" w:space="0" w:color="auto"/>
      </w:divBdr>
    </w:div>
    <w:div w:id="247152852">
      <w:marLeft w:val="15"/>
      <w:marRight w:val="15"/>
      <w:marTop w:val="270"/>
      <w:marBottom w:val="15"/>
      <w:divBdr>
        <w:top w:val="none" w:sz="0" w:space="0" w:color="auto"/>
        <w:left w:val="none" w:sz="0" w:space="0" w:color="auto"/>
        <w:bottom w:val="dashed" w:sz="6" w:space="0" w:color="000000"/>
        <w:right w:val="none" w:sz="0" w:space="0" w:color="auto"/>
      </w:divBdr>
    </w:div>
    <w:div w:id="253629924">
      <w:marLeft w:val="15"/>
      <w:marRight w:val="15"/>
      <w:marTop w:val="270"/>
      <w:marBottom w:val="15"/>
      <w:divBdr>
        <w:top w:val="none" w:sz="0" w:space="0" w:color="auto"/>
        <w:left w:val="none" w:sz="0" w:space="0" w:color="auto"/>
        <w:bottom w:val="dashed" w:sz="6" w:space="0" w:color="000000"/>
        <w:right w:val="none" w:sz="0" w:space="0" w:color="auto"/>
      </w:divBdr>
    </w:div>
    <w:div w:id="257832093">
      <w:marLeft w:val="15"/>
      <w:marRight w:val="15"/>
      <w:marTop w:val="15"/>
      <w:marBottom w:val="15"/>
      <w:divBdr>
        <w:top w:val="none" w:sz="0" w:space="0" w:color="auto"/>
        <w:left w:val="none" w:sz="0" w:space="0" w:color="auto"/>
        <w:bottom w:val="none" w:sz="0" w:space="0" w:color="auto"/>
        <w:right w:val="none" w:sz="0" w:space="0" w:color="auto"/>
      </w:divBdr>
    </w:div>
    <w:div w:id="283119075">
      <w:marLeft w:val="15"/>
      <w:marRight w:val="15"/>
      <w:marTop w:val="15"/>
      <w:marBottom w:val="15"/>
      <w:divBdr>
        <w:top w:val="none" w:sz="0" w:space="0" w:color="auto"/>
        <w:left w:val="none" w:sz="0" w:space="0" w:color="auto"/>
        <w:bottom w:val="none" w:sz="0" w:space="0" w:color="auto"/>
        <w:right w:val="none" w:sz="0" w:space="0" w:color="auto"/>
      </w:divBdr>
    </w:div>
    <w:div w:id="286350337">
      <w:marLeft w:val="15"/>
      <w:marRight w:val="15"/>
      <w:marTop w:val="270"/>
      <w:marBottom w:val="15"/>
      <w:divBdr>
        <w:top w:val="none" w:sz="0" w:space="0" w:color="auto"/>
        <w:left w:val="none" w:sz="0" w:space="0" w:color="auto"/>
        <w:bottom w:val="dashed" w:sz="6" w:space="0" w:color="000000"/>
        <w:right w:val="none" w:sz="0" w:space="0" w:color="auto"/>
      </w:divBdr>
    </w:div>
    <w:div w:id="305549786">
      <w:marLeft w:val="15"/>
      <w:marRight w:val="15"/>
      <w:marTop w:val="270"/>
      <w:marBottom w:val="15"/>
      <w:divBdr>
        <w:top w:val="none" w:sz="0" w:space="0" w:color="auto"/>
        <w:left w:val="none" w:sz="0" w:space="0" w:color="auto"/>
        <w:bottom w:val="dashed" w:sz="6" w:space="0" w:color="000000"/>
        <w:right w:val="none" w:sz="0" w:space="0" w:color="auto"/>
      </w:divBdr>
    </w:div>
    <w:div w:id="310519874">
      <w:marLeft w:val="15"/>
      <w:marRight w:val="15"/>
      <w:marTop w:val="270"/>
      <w:marBottom w:val="15"/>
      <w:divBdr>
        <w:top w:val="none" w:sz="0" w:space="0" w:color="auto"/>
        <w:left w:val="none" w:sz="0" w:space="0" w:color="auto"/>
        <w:bottom w:val="dashed" w:sz="6" w:space="0" w:color="000000"/>
        <w:right w:val="none" w:sz="0" w:space="0" w:color="auto"/>
      </w:divBdr>
    </w:div>
    <w:div w:id="359284455">
      <w:marLeft w:val="15"/>
      <w:marRight w:val="15"/>
      <w:marTop w:val="270"/>
      <w:marBottom w:val="15"/>
      <w:divBdr>
        <w:top w:val="none" w:sz="0" w:space="0" w:color="auto"/>
        <w:left w:val="none" w:sz="0" w:space="0" w:color="auto"/>
        <w:bottom w:val="dashed" w:sz="6" w:space="0" w:color="000000"/>
        <w:right w:val="none" w:sz="0" w:space="0" w:color="auto"/>
      </w:divBdr>
    </w:div>
    <w:div w:id="368533128">
      <w:marLeft w:val="15"/>
      <w:marRight w:val="15"/>
      <w:marTop w:val="270"/>
      <w:marBottom w:val="15"/>
      <w:divBdr>
        <w:top w:val="none" w:sz="0" w:space="0" w:color="auto"/>
        <w:left w:val="none" w:sz="0" w:space="0" w:color="auto"/>
        <w:bottom w:val="dashed" w:sz="6" w:space="0" w:color="000000"/>
        <w:right w:val="none" w:sz="0" w:space="0" w:color="auto"/>
      </w:divBdr>
    </w:div>
    <w:div w:id="378864426">
      <w:marLeft w:val="15"/>
      <w:marRight w:val="15"/>
      <w:marTop w:val="270"/>
      <w:marBottom w:val="15"/>
      <w:divBdr>
        <w:top w:val="none" w:sz="0" w:space="0" w:color="auto"/>
        <w:left w:val="none" w:sz="0" w:space="0" w:color="auto"/>
        <w:bottom w:val="dashed" w:sz="6" w:space="0" w:color="000000"/>
        <w:right w:val="none" w:sz="0" w:space="0" w:color="auto"/>
      </w:divBdr>
    </w:div>
    <w:div w:id="390812901">
      <w:marLeft w:val="15"/>
      <w:marRight w:val="15"/>
      <w:marTop w:val="270"/>
      <w:marBottom w:val="15"/>
      <w:divBdr>
        <w:top w:val="none" w:sz="0" w:space="0" w:color="auto"/>
        <w:left w:val="none" w:sz="0" w:space="0" w:color="auto"/>
        <w:bottom w:val="dashed" w:sz="6" w:space="0" w:color="000000"/>
        <w:right w:val="none" w:sz="0" w:space="0" w:color="auto"/>
      </w:divBdr>
    </w:div>
    <w:div w:id="395055880">
      <w:marLeft w:val="15"/>
      <w:marRight w:val="15"/>
      <w:marTop w:val="15"/>
      <w:marBottom w:val="15"/>
      <w:divBdr>
        <w:top w:val="none" w:sz="0" w:space="0" w:color="auto"/>
        <w:left w:val="none" w:sz="0" w:space="0" w:color="auto"/>
        <w:bottom w:val="none" w:sz="0" w:space="0" w:color="auto"/>
        <w:right w:val="none" w:sz="0" w:space="0" w:color="auto"/>
      </w:divBdr>
    </w:div>
    <w:div w:id="409430611">
      <w:marLeft w:val="15"/>
      <w:marRight w:val="15"/>
      <w:marTop w:val="270"/>
      <w:marBottom w:val="15"/>
      <w:divBdr>
        <w:top w:val="none" w:sz="0" w:space="0" w:color="auto"/>
        <w:left w:val="none" w:sz="0" w:space="0" w:color="auto"/>
        <w:bottom w:val="dashed" w:sz="6" w:space="0" w:color="000000"/>
        <w:right w:val="none" w:sz="0" w:space="0" w:color="auto"/>
      </w:divBdr>
    </w:div>
    <w:div w:id="411590489">
      <w:marLeft w:val="15"/>
      <w:marRight w:val="15"/>
      <w:marTop w:val="270"/>
      <w:marBottom w:val="15"/>
      <w:divBdr>
        <w:top w:val="none" w:sz="0" w:space="0" w:color="auto"/>
        <w:left w:val="none" w:sz="0" w:space="0" w:color="auto"/>
        <w:bottom w:val="dashed" w:sz="6" w:space="0" w:color="000000"/>
        <w:right w:val="none" w:sz="0" w:space="0" w:color="auto"/>
      </w:divBdr>
    </w:div>
    <w:div w:id="431096104">
      <w:marLeft w:val="15"/>
      <w:marRight w:val="15"/>
      <w:marTop w:val="270"/>
      <w:marBottom w:val="15"/>
      <w:divBdr>
        <w:top w:val="none" w:sz="0" w:space="0" w:color="auto"/>
        <w:left w:val="none" w:sz="0" w:space="0" w:color="auto"/>
        <w:bottom w:val="dashed" w:sz="6" w:space="0" w:color="000000"/>
        <w:right w:val="none" w:sz="0" w:space="0" w:color="auto"/>
      </w:divBdr>
    </w:div>
    <w:div w:id="434982643">
      <w:marLeft w:val="15"/>
      <w:marRight w:val="15"/>
      <w:marTop w:val="270"/>
      <w:marBottom w:val="15"/>
      <w:divBdr>
        <w:top w:val="none" w:sz="0" w:space="0" w:color="auto"/>
        <w:left w:val="none" w:sz="0" w:space="0" w:color="auto"/>
        <w:bottom w:val="dashed" w:sz="6" w:space="0" w:color="000000"/>
        <w:right w:val="none" w:sz="0" w:space="0" w:color="auto"/>
      </w:divBdr>
    </w:div>
    <w:div w:id="440955184">
      <w:marLeft w:val="15"/>
      <w:marRight w:val="15"/>
      <w:marTop w:val="15"/>
      <w:marBottom w:val="15"/>
      <w:divBdr>
        <w:top w:val="none" w:sz="0" w:space="0" w:color="auto"/>
        <w:left w:val="none" w:sz="0" w:space="0" w:color="auto"/>
        <w:bottom w:val="none" w:sz="0" w:space="0" w:color="auto"/>
        <w:right w:val="none" w:sz="0" w:space="0" w:color="auto"/>
      </w:divBdr>
      <w:divsChild>
        <w:div w:id="289868519">
          <w:marLeft w:val="15"/>
          <w:marRight w:val="15"/>
          <w:marTop w:val="15"/>
          <w:marBottom w:val="15"/>
          <w:divBdr>
            <w:top w:val="none" w:sz="0" w:space="0" w:color="auto"/>
            <w:left w:val="none" w:sz="0" w:space="0" w:color="auto"/>
            <w:bottom w:val="none" w:sz="0" w:space="0" w:color="auto"/>
            <w:right w:val="none" w:sz="0" w:space="0" w:color="auto"/>
          </w:divBdr>
        </w:div>
        <w:div w:id="1032458445">
          <w:marLeft w:val="15"/>
          <w:marRight w:val="15"/>
          <w:marTop w:val="15"/>
          <w:marBottom w:val="15"/>
          <w:divBdr>
            <w:top w:val="none" w:sz="0" w:space="0" w:color="auto"/>
            <w:left w:val="none" w:sz="0" w:space="0" w:color="auto"/>
            <w:bottom w:val="none" w:sz="0" w:space="0" w:color="auto"/>
            <w:right w:val="none" w:sz="0" w:space="0" w:color="auto"/>
          </w:divBdr>
        </w:div>
      </w:divsChild>
    </w:div>
    <w:div w:id="449394995">
      <w:marLeft w:val="15"/>
      <w:marRight w:val="15"/>
      <w:marTop w:val="270"/>
      <w:marBottom w:val="15"/>
      <w:divBdr>
        <w:top w:val="none" w:sz="0" w:space="0" w:color="auto"/>
        <w:left w:val="none" w:sz="0" w:space="0" w:color="auto"/>
        <w:bottom w:val="dashed" w:sz="6" w:space="0" w:color="000000"/>
        <w:right w:val="none" w:sz="0" w:space="0" w:color="auto"/>
      </w:divBdr>
    </w:div>
    <w:div w:id="485050802">
      <w:marLeft w:val="15"/>
      <w:marRight w:val="15"/>
      <w:marTop w:val="15"/>
      <w:marBottom w:val="15"/>
      <w:divBdr>
        <w:top w:val="none" w:sz="0" w:space="0" w:color="auto"/>
        <w:left w:val="none" w:sz="0" w:space="0" w:color="auto"/>
        <w:bottom w:val="none" w:sz="0" w:space="0" w:color="auto"/>
        <w:right w:val="none" w:sz="0" w:space="0" w:color="auto"/>
      </w:divBdr>
    </w:div>
    <w:div w:id="556624031">
      <w:marLeft w:val="15"/>
      <w:marRight w:val="15"/>
      <w:marTop w:val="15"/>
      <w:marBottom w:val="15"/>
      <w:divBdr>
        <w:top w:val="none" w:sz="0" w:space="0" w:color="auto"/>
        <w:left w:val="none" w:sz="0" w:space="0" w:color="auto"/>
        <w:bottom w:val="none" w:sz="0" w:space="0" w:color="auto"/>
        <w:right w:val="none" w:sz="0" w:space="0" w:color="auto"/>
      </w:divBdr>
    </w:div>
    <w:div w:id="563374947">
      <w:marLeft w:val="15"/>
      <w:marRight w:val="15"/>
      <w:marTop w:val="270"/>
      <w:marBottom w:val="15"/>
      <w:divBdr>
        <w:top w:val="none" w:sz="0" w:space="0" w:color="auto"/>
        <w:left w:val="none" w:sz="0" w:space="0" w:color="auto"/>
        <w:bottom w:val="dashed" w:sz="6" w:space="0" w:color="000000"/>
        <w:right w:val="none" w:sz="0" w:space="0" w:color="auto"/>
      </w:divBdr>
    </w:div>
    <w:div w:id="571475967">
      <w:marLeft w:val="15"/>
      <w:marRight w:val="15"/>
      <w:marTop w:val="270"/>
      <w:marBottom w:val="15"/>
      <w:divBdr>
        <w:top w:val="none" w:sz="0" w:space="0" w:color="auto"/>
        <w:left w:val="none" w:sz="0" w:space="0" w:color="auto"/>
        <w:bottom w:val="dashed" w:sz="6" w:space="0" w:color="000000"/>
        <w:right w:val="none" w:sz="0" w:space="0" w:color="auto"/>
      </w:divBdr>
    </w:div>
    <w:div w:id="583992645">
      <w:marLeft w:val="15"/>
      <w:marRight w:val="15"/>
      <w:marTop w:val="270"/>
      <w:marBottom w:val="15"/>
      <w:divBdr>
        <w:top w:val="none" w:sz="0" w:space="0" w:color="auto"/>
        <w:left w:val="none" w:sz="0" w:space="0" w:color="auto"/>
        <w:bottom w:val="dashed" w:sz="6" w:space="0" w:color="000000"/>
        <w:right w:val="none" w:sz="0" w:space="0" w:color="auto"/>
      </w:divBdr>
    </w:div>
    <w:div w:id="600454294">
      <w:marLeft w:val="15"/>
      <w:marRight w:val="15"/>
      <w:marTop w:val="270"/>
      <w:marBottom w:val="15"/>
      <w:divBdr>
        <w:top w:val="none" w:sz="0" w:space="0" w:color="auto"/>
        <w:left w:val="none" w:sz="0" w:space="0" w:color="auto"/>
        <w:bottom w:val="dashed" w:sz="6" w:space="0" w:color="000000"/>
        <w:right w:val="none" w:sz="0" w:space="0" w:color="auto"/>
      </w:divBdr>
    </w:div>
    <w:div w:id="608003027">
      <w:marLeft w:val="15"/>
      <w:marRight w:val="15"/>
      <w:marTop w:val="270"/>
      <w:marBottom w:val="15"/>
      <w:divBdr>
        <w:top w:val="none" w:sz="0" w:space="0" w:color="auto"/>
        <w:left w:val="none" w:sz="0" w:space="0" w:color="auto"/>
        <w:bottom w:val="dashed" w:sz="6" w:space="0" w:color="000000"/>
        <w:right w:val="none" w:sz="0" w:space="0" w:color="auto"/>
      </w:divBdr>
    </w:div>
    <w:div w:id="622154114">
      <w:marLeft w:val="15"/>
      <w:marRight w:val="15"/>
      <w:marTop w:val="270"/>
      <w:marBottom w:val="15"/>
      <w:divBdr>
        <w:top w:val="none" w:sz="0" w:space="0" w:color="auto"/>
        <w:left w:val="none" w:sz="0" w:space="0" w:color="auto"/>
        <w:bottom w:val="dashed" w:sz="6" w:space="0" w:color="000000"/>
        <w:right w:val="none" w:sz="0" w:space="0" w:color="auto"/>
      </w:divBdr>
    </w:div>
    <w:div w:id="629213315">
      <w:marLeft w:val="15"/>
      <w:marRight w:val="15"/>
      <w:marTop w:val="270"/>
      <w:marBottom w:val="15"/>
      <w:divBdr>
        <w:top w:val="none" w:sz="0" w:space="0" w:color="auto"/>
        <w:left w:val="none" w:sz="0" w:space="0" w:color="auto"/>
        <w:bottom w:val="dashed" w:sz="6" w:space="0" w:color="000000"/>
        <w:right w:val="none" w:sz="0" w:space="0" w:color="auto"/>
      </w:divBdr>
    </w:div>
    <w:div w:id="631979487">
      <w:marLeft w:val="15"/>
      <w:marRight w:val="15"/>
      <w:marTop w:val="270"/>
      <w:marBottom w:val="15"/>
      <w:divBdr>
        <w:top w:val="none" w:sz="0" w:space="0" w:color="auto"/>
        <w:left w:val="none" w:sz="0" w:space="0" w:color="auto"/>
        <w:bottom w:val="dashed" w:sz="6" w:space="0" w:color="000000"/>
        <w:right w:val="none" w:sz="0" w:space="0" w:color="auto"/>
      </w:divBdr>
    </w:div>
    <w:div w:id="682559600">
      <w:marLeft w:val="15"/>
      <w:marRight w:val="15"/>
      <w:marTop w:val="270"/>
      <w:marBottom w:val="15"/>
      <w:divBdr>
        <w:top w:val="none" w:sz="0" w:space="0" w:color="auto"/>
        <w:left w:val="none" w:sz="0" w:space="0" w:color="auto"/>
        <w:bottom w:val="dashed" w:sz="6" w:space="0" w:color="000000"/>
        <w:right w:val="none" w:sz="0" w:space="0" w:color="auto"/>
      </w:divBdr>
    </w:div>
    <w:div w:id="696466337">
      <w:marLeft w:val="15"/>
      <w:marRight w:val="15"/>
      <w:marTop w:val="270"/>
      <w:marBottom w:val="15"/>
      <w:divBdr>
        <w:top w:val="none" w:sz="0" w:space="0" w:color="auto"/>
        <w:left w:val="none" w:sz="0" w:space="0" w:color="auto"/>
        <w:bottom w:val="dashed" w:sz="6" w:space="0" w:color="000000"/>
        <w:right w:val="none" w:sz="0" w:space="0" w:color="auto"/>
      </w:divBdr>
    </w:div>
    <w:div w:id="703943199">
      <w:marLeft w:val="15"/>
      <w:marRight w:val="15"/>
      <w:marTop w:val="270"/>
      <w:marBottom w:val="15"/>
      <w:divBdr>
        <w:top w:val="none" w:sz="0" w:space="0" w:color="auto"/>
        <w:left w:val="none" w:sz="0" w:space="0" w:color="auto"/>
        <w:bottom w:val="dashed" w:sz="6" w:space="0" w:color="000000"/>
        <w:right w:val="none" w:sz="0" w:space="0" w:color="auto"/>
      </w:divBdr>
    </w:div>
    <w:div w:id="705714670">
      <w:marLeft w:val="15"/>
      <w:marRight w:val="15"/>
      <w:marTop w:val="270"/>
      <w:marBottom w:val="15"/>
      <w:divBdr>
        <w:top w:val="none" w:sz="0" w:space="0" w:color="auto"/>
        <w:left w:val="none" w:sz="0" w:space="0" w:color="auto"/>
        <w:bottom w:val="dashed" w:sz="6" w:space="0" w:color="000000"/>
        <w:right w:val="none" w:sz="0" w:space="0" w:color="auto"/>
      </w:divBdr>
    </w:div>
    <w:div w:id="721710598">
      <w:marLeft w:val="15"/>
      <w:marRight w:val="15"/>
      <w:marTop w:val="270"/>
      <w:marBottom w:val="15"/>
      <w:divBdr>
        <w:top w:val="none" w:sz="0" w:space="0" w:color="auto"/>
        <w:left w:val="none" w:sz="0" w:space="0" w:color="auto"/>
        <w:bottom w:val="dashed" w:sz="6" w:space="0" w:color="000000"/>
        <w:right w:val="none" w:sz="0" w:space="0" w:color="auto"/>
      </w:divBdr>
    </w:div>
    <w:div w:id="724376978">
      <w:marLeft w:val="15"/>
      <w:marRight w:val="15"/>
      <w:marTop w:val="270"/>
      <w:marBottom w:val="15"/>
      <w:divBdr>
        <w:top w:val="none" w:sz="0" w:space="0" w:color="auto"/>
        <w:left w:val="none" w:sz="0" w:space="0" w:color="auto"/>
        <w:bottom w:val="dashed" w:sz="6" w:space="0" w:color="000000"/>
        <w:right w:val="none" w:sz="0" w:space="0" w:color="auto"/>
      </w:divBdr>
    </w:div>
    <w:div w:id="726683022">
      <w:marLeft w:val="15"/>
      <w:marRight w:val="15"/>
      <w:marTop w:val="270"/>
      <w:marBottom w:val="15"/>
      <w:divBdr>
        <w:top w:val="none" w:sz="0" w:space="0" w:color="auto"/>
        <w:left w:val="none" w:sz="0" w:space="0" w:color="auto"/>
        <w:bottom w:val="dashed" w:sz="6" w:space="0" w:color="000000"/>
        <w:right w:val="none" w:sz="0" w:space="0" w:color="auto"/>
      </w:divBdr>
    </w:div>
    <w:div w:id="734551678">
      <w:marLeft w:val="15"/>
      <w:marRight w:val="15"/>
      <w:marTop w:val="270"/>
      <w:marBottom w:val="15"/>
      <w:divBdr>
        <w:top w:val="none" w:sz="0" w:space="0" w:color="auto"/>
        <w:left w:val="none" w:sz="0" w:space="0" w:color="auto"/>
        <w:bottom w:val="dashed" w:sz="6" w:space="0" w:color="000000"/>
        <w:right w:val="none" w:sz="0" w:space="0" w:color="auto"/>
      </w:divBdr>
    </w:div>
    <w:div w:id="736705903">
      <w:marLeft w:val="15"/>
      <w:marRight w:val="15"/>
      <w:marTop w:val="270"/>
      <w:marBottom w:val="15"/>
      <w:divBdr>
        <w:top w:val="none" w:sz="0" w:space="0" w:color="auto"/>
        <w:left w:val="none" w:sz="0" w:space="0" w:color="auto"/>
        <w:bottom w:val="dashed" w:sz="6" w:space="0" w:color="000000"/>
        <w:right w:val="none" w:sz="0" w:space="0" w:color="auto"/>
      </w:divBdr>
    </w:div>
    <w:div w:id="749620108">
      <w:marLeft w:val="15"/>
      <w:marRight w:val="15"/>
      <w:marTop w:val="15"/>
      <w:marBottom w:val="15"/>
      <w:divBdr>
        <w:top w:val="none" w:sz="0" w:space="0" w:color="auto"/>
        <w:left w:val="none" w:sz="0" w:space="0" w:color="auto"/>
        <w:bottom w:val="none" w:sz="0" w:space="0" w:color="auto"/>
        <w:right w:val="none" w:sz="0" w:space="0" w:color="auto"/>
      </w:divBdr>
    </w:div>
    <w:div w:id="749736074">
      <w:marLeft w:val="15"/>
      <w:marRight w:val="15"/>
      <w:marTop w:val="270"/>
      <w:marBottom w:val="15"/>
      <w:divBdr>
        <w:top w:val="none" w:sz="0" w:space="0" w:color="auto"/>
        <w:left w:val="none" w:sz="0" w:space="0" w:color="auto"/>
        <w:bottom w:val="dashed" w:sz="6" w:space="0" w:color="000000"/>
        <w:right w:val="none" w:sz="0" w:space="0" w:color="auto"/>
      </w:divBdr>
    </w:div>
    <w:div w:id="751201210">
      <w:marLeft w:val="15"/>
      <w:marRight w:val="15"/>
      <w:marTop w:val="270"/>
      <w:marBottom w:val="15"/>
      <w:divBdr>
        <w:top w:val="none" w:sz="0" w:space="0" w:color="auto"/>
        <w:left w:val="none" w:sz="0" w:space="0" w:color="auto"/>
        <w:bottom w:val="dashed" w:sz="6" w:space="0" w:color="000000"/>
        <w:right w:val="none" w:sz="0" w:space="0" w:color="auto"/>
      </w:divBdr>
    </w:div>
    <w:div w:id="809784576">
      <w:marLeft w:val="15"/>
      <w:marRight w:val="15"/>
      <w:marTop w:val="270"/>
      <w:marBottom w:val="15"/>
      <w:divBdr>
        <w:top w:val="none" w:sz="0" w:space="0" w:color="auto"/>
        <w:left w:val="none" w:sz="0" w:space="0" w:color="auto"/>
        <w:bottom w:val="dashed" w:sz="6" w:space="0" w:color="000000"/>
        <w:right w:val="none" w:sz="0" w:space="0" w:color="auto"/>
      </w:divBdr>
    </w:div>
    <w:div w:id="836113510">
      <w:marLeft w:val="15"/>
      <w:marRight w:val="15"/>
      <w:marTop w:val="15"/>
      <w:marBottom w:val="15"/>
      <w:divBdr>
        <w:top w:val="none" w:sz="0" w:space="0" w:color="auto"/>
        <w:left w:val="none" w:sz="0" w:space="0" w:color="auto"/>
        <w:bottom w:val="none" w:sz="0" w:space="0" w:color="auto"/>
        <w:right w:val="none" w:sz="0" w:space="0" w:color="auto"/>
      </w:divBdr>
    </w:div>
    <w:div w:id="839933063">
      <w:marLeft w:val="15"/>
      <w:marRight w:val="15"/>
      <w:marTop w:val="270"/>
      <w:marBottom w:val="15"/>
      <w:divBdr>
        <w:top w:val="none" w:sz="0" w:space="0" w:color="auto"/>
        <w:left w:val="none" w:sz="0" w:space="0" w:color="auto"/>
        <w:bottom w:val="dashed" w:sz="6" w:space="0" w:color="000000"/>
        <w:right w:val="none" w:sz="0" w:space="0" w:color="auto"/>
      </w:divBdr>
    </w:div>
    <w:div w:id="859123726">
      <w:marLeft w:val="15"/>
      <w:marRight w:val="15"/>
      <w:marTop w:val="270"/>
      <w:marBottom w:val="15"/>
      <w:divBdr>
        <w:top w:val="none" w:sz="0" w:space="0" w:color="auto"/>
        <w:left w:val="none" w:sz="0" w:space="0" w:color="auto"/>
        <w:bottom w:val="dashed" w:sz="6" w:space="0" w:color="000000"/>
        <w:right w:val="none" w:sz="0" w:space="0" w:color="auto"/>
      </w:divBdr>
    </w:div>
    <w:div w:id="876939193">
      <w:marLeft w:val="15"/>
      <w:marRight w:val="15"/>
      <w:marTop w:val="15"/>
      <w:marBottom w:val="15"/>
      <w:divBdr>
        <w:top w:val="none" w:sz="0" w:space="0" w:color="auto"/>
        <w:left w:val="none" w:sz="0" w:space="0" w:color="auto"/>
        <w:bottom w:val="none" w:sz="0" w:space="0" w:color="auto"/>
        <w:right w:val="none" w:sz="0" w:space="0" w:color="auto"/>
      </w:divBdr>
    </w:div>
    <w:div w:id="909383177">
      <w:marLeft w:val="15"/>
      <w:marRight w:val="15"/>
      <w:marTop w:val="270"/>
      <w:marBottom w:val="15"/>
      <w:divBdr>
        <w:top w:val="none" w:sz="0" w:space="0" w:color="auto"/>
        <w:left w:val="none" w:sz="0" w:space="0" w:color="auto"/>
        <w:bottom w:val="dashed" w:sz="6" w:space="0" w:color="000000"/>
        <w:right w:val="none" w:sz="0" w:space="0" w:color="auto"/>
      </w:divBdr>
    </w:div>
    <w:div w:id="910585006">
      <w:marLeft w:val="15"/>
      <w:marRight w:val="15"/>
      <w:marTop w:val="270"/>
      <w:marBottom w:val="15"/>
      <w:divBdr>
        <w:top w:val="none" w:sz="0" w:space="0" w:color="auto"/>
        <w:left w:val="none" w:sz="0" w:space="0" w:color="auto"/>
        <w:bottom w:val="dashed" w:sz="6" w:space="0" w:color="000000"/>
        <w:right w:val="none" w:sz="0" w:space="0" w:color="auto"/>
      </w:divBdr>
    </w:div>
    <w:div w:id="938415871">
      <w:marLeft w:val="15"/>
      <w:marRight w:val="15"/>
      <w:marTop w:val="270"/>
      <w:marBottom w:val="15"/>
      <w:divBdr>
        <w:top w:val="none" w:sz="0" w:space="0" w:color="auto"/>
        <w:left w:val="none" w:sz="0" w:space="0" w:color="auto"/>
        <w:bottom w:val="dashed" w:sz="6" w:space="0" w:color="000000"/>
        <w:right w:val="none" w:sz="0" w:space="0" w:color="auto"/>
      </w:divBdr>
    </w:div>
    <w:div w:id="951058893">
      <w:marLeft w:val="15"/>
      <w:marRight w:val="15"/>
      <w:marTop w:val="270"/>
      <w:marBottom w:val="15"/>
      <w:divBdr>
        <w:top w:val="none" w:sz="0" w:space="0" w:color="auto"/>
        <w:left w:val="none" w:sz="0" w:space="0" w:color="auto"/>
        <w:bottom w:val="dashed" w:sz="6" w:space="0" w:color="000000"/>
        <w:right w:val="none" w:sz="0" w:space="0" w:color="auto"/>
      </w:divBdr>
    </w:div>
    <w:div w:id="974288409">
      <w:marLeft w:val="15"/>
      <w:marRight w:val="15"/>
      <w:marTop w:val="270"/>
      <w:marBottom w:val="15"/>
      <w:divBdr>
        <w:top w:val="none" w:sz="0" w:space="0" w:color="auto"/>
        <w:left w:val="none" w:sz="0" w:space="0" w:color="auto"/>
        <w:bottom w:val="dashed" w:sz="6" w:space="0" w:color="000000"/>
        <w:right w:val="none" w:sz="0" w:space="0" w:color="auto"/>
      </w:divBdr>
    </w:div>
    <w:div w:id="983388378">
      <w:marLeft w:val="15"/>
      <w:marRight w:val="15"/>
      <w:marTop w:val="270"/>
      <w:marBottom w:val="15"/>
      <w:divBdr>
        <w:top w:val="none" w:sz="0" w:space="0" w:color="auto"/>
        <w:left w:val="none" w:sz="0" w:space="0" w:color="auto"/>
        <w:bottom w:val="dashed" w:sz="6" w:space="0" w:color="000000"/>
        <w:right w:val="none" w:sz="0" w:space="0" w:color="auto"/>
      </w:divBdr>
    </w:div>
    <w:div w:id="1023898262">
      <w:marLeft w:val="15"/>
      <w:marRight w:val="15"/>
      <w:marTop w:val="270"/>
      <w:marBottom w:val="15"/>
      <w:divBdr>
        <w:top w:val="none" w:sz="0" w:space="0" w:color="auto"/>
        <w:left w:val="none" w:sz="0" w:space="0" w:color="auto"/>
        <w:bottom w:val="dashed" w:sz="6" w:space="0" w:color="000000"/>
        <w:right w:val="none" w:sz="0" w:space="0" w:color="auto"/>
      </w:divBdr>
    </w:div>
    <w:div w:id="1100877740">
      <w:marLeft w:val="15"/>
      <w:marRight w:val="15"/>
      <w:marTop w:val="15"/>
      <w:marBottom w:val="15"/>
      <w:divBdr>
        <w:top w:val="none" w:sz="0" w:space="0" w:color="auto"/>
        <w:left w:val="none" w:sz="0" w:space="0" w:color="auto"/>
        <w:bottom w:val="none" w:sz="0" w:space="0" w:color="auto"/>
        <w:right w:val="none" w:sz="0" w:space="0" w:color="auto"/>
      </w:divBdr>
    </w:div>
    <w:div w:id="1107189984">
      <w:marLeft w:val="15"/>
      <w:marRight w:val="15"/>
      <w:marTop w:val="270"/>
      <w:marBottom w:val="15"/>
      <w:divBdr>
        <w:top w:val="none" w:sz="0" w:space="0" w:color="auto"/>
        <w:left w:val="none" w:sz="0" w:space="0" w:color="auto"/>
        <w:bottom w:val="dashed" w:sz="6" w:space="0" w:color="000000"/>
        <w:right w:val="none" w:sz="0" w:space="0" w:color="auto"/>
      </w:divBdr>
    </w:div>
    <w:div w:id="1109159401">
      <w:marLeft w:val="15"/>
      <w:marRight w:val="15"/>
      <w:marTop w:val="270"/>
      <w:marBottom w:val="15"/>
      <w:divBdr>
        <w:top w:val="none" w:sz="0" w:space="0" w:color="auto"/>
        <w:left w:val="none" w:sz="0" w:space="0" w:color="auto"/>
        <w:bottom w:val="dashed" w:sz="6" w:space="0" w:color="000000"/>
        <w:right w:val="none" w:sz="0" w:space="0" w:color="auto"/>
      </w:divBdr>
    </w:div>
    <w:div w:id="1134372453">
      <w:marLeft w:val="15"/>
      <w:marRight w:val="15"/>
      <w:marTop w:val="270"/>
      <w:marBottom w:val="15"/>
      <w:divBdr>
        <w:top w:val="none" w:sz="0" w:space="0" w:color="auto"/>
        <w:left w:val="none" w:sz="0" w:space="0" w:color="auto"/>
        <w:bottom w:val="dashed" w:sz="6" w:space="0" w:color="000000"/>
        <w:right w:val="none" w:sz="0" w:space="0" w:color="auto"/>
      </w:divBdr>
    </w:div>
    <w:div w:id="1149522227">
      <w:marLeft w:val="15"/>
      <w:marRight w:val="15"/>
      <w:marTop w:val="270"/>
      <w:marBottom w:val="15"/>
      <w:divBdr>
        <w:top w:val="none" w:sz="0" w:space="0" w:color="auto"/>
        <w:left w:val="none" w:sz="0" w:space="0" w:color="auto"/>
        <w:bottom w:val="dashed" w:sz="6" w:space="0" w:color="000000"/>
        <w:right w:val="none" w:sz="0" w:space="0" w:color="auto"/>
      </w:divBdr>
    </w:div>
    <w:div w:id="1175458764">
      <w:marLeft w:val="15"/>
      <w:marRight w:val="15"/>
      <w:marTop w:val="270"/>
      <w:marBottom w:val="15"/>
      <w:divBdr>
        <w:top w:val="none" w:sz="0" w:space="0" w:color="auto"/>
        <w:left w:val="none" w:sz="0" w:space="0" w:color="auto"/>
        <w:bottom w:val="dashed" w:sz="6" w:space="0" w:color="000000"/>
        <w:right w:val="none" w:sz="0" w:space="0" w:color="auto"/>
      </w:divBdr>
    </w:div>
    <w:div w:id="1193225525">
      <w:marLeft w:val="15"/>
      <w:marRight w:val="15"/>
      <w:marTop w:val="270"/>
      <w:marBottom w:val="15"/>
      <w:divBdr>
        <w:top w:val="none" w:sz="0" w:space="0" w:color="auto"/>
        <w:left w:val="none" w:sz="0" w:space="0" w:color="auto"/>
        <w:bottom w:val="dashed" w:sz="6" w:space="0" w:color="000000"/>
        <w:right w:val="none" w:sz="0" w:space="0" w:color="auto"/>
      </w:divBdr>
    </w:div>
    <w:div w:id="1203639760">
      <w:marLeft w:val="15"/>
      <w:marRight w:val="15"/>
      <w:marTop w:val="270"/>
      <w:marBottom w:val="15"/>
      <w:divBdr>
        <w:top w:val="none" w:sz="0" w:space="0" w:color="auto"/>
        <w:left w:val="none" w:sz="0" w:space="0" w:color="auto"/>
        <w:bottom w:val="dashed" w:sz="6" w:space="0" w:color="000000"/>
        <w:right w:val="none" w:sz="0" w:space="0" w:color="auto"/>
      </w:divBdr>
    </w:div>
    <w:div w:id="1212379798">
      <w:marLeft w:val="15"/>
      <w:marRight w:val="15"/>
      <w:marTop w:val="270"/>
      <w:marBottom w:val="15"/>
      <w:divBdr>
        <w:top w:val="none" w:sz="0" w:space="0" w:color="auto"/>
        <w:left w:val="none" w:sz="0" w:space="0" w:color="auto"/>
        <w:bottom w:val="dashed" w:sz="6" w:space="0" w:color="000000"/>
        <w:right w:val="none" w:sz="0" w:space="0" w:color="auto"/>
      </w:divBdr>
    </w:div>
    <w:div w:id="1249727123">
      <w:marLeft w:val="15"/>
      <w:marRight w:val="15"/>
      <w:marTop w:val="270"/>
      <w:marBottom w:val="15"/>
      <w:divBdr>
        <w:top w:val="none" w:sz="0" w:space="0" w:color="auto"/>
        <w:left w:val="none" w:sz="0" w:space="0" w:color="auto"/>
        <w:bottom w:val="dashed" w:sz="6" w:space="0" w:color="000000"/>
        <w:right w:val="none" w:sz="0" w:space="0" w:color="auto"/>
      </w:divBdr>
    </w:div>
    <w:div w:id="1282566549">
      <w:marLeft w:val="15"/>
      <w:marRight w:val="15"/>
      <w:marTop w:val="270"/>
      <w:marBottom w:val="15"/>
      <w:divBdr>
        <w:top w:val="none" w:sz="0" w:space="0" w:color="auto"/>
        <w:left w:val="none" w:sz="0" w:space="0" w:color="auto"/>
        <w:bottom w:val="dashed" w:sz="6" w:space="0" w:color="000000"/>
        <w:right w:val="none" w:sz="0" w:space="0" w:color="auto"/>
      </w:divBdr>
    </w:div>
    <w:div w:id="1290428889">
      <w:marLeft w:val="15"/>
      <w:marRight w:val="15"/>
      <w:marTop w:val="270"/>
      <w:marBottom w:val="15"/>
      <w:divBdr>
        <w:top w:val="none" w:sz="0" w:space="0" w:color="auto"/>
        <w:left w:val="none" w:sz="0" w:space="0" w:color="auto"/>
        <w:bottom w:val="dashed" w:sz="6" w:space="0" w:color="000000"/>
        <w:right w:val="none" w:sz="0" w:space="0" w:color="auto"/>
      </w:divBdr>
    </w:div>
    <w:div w:id="1299533211">
      <w:marLeft w:val="15"/>
      <w:marRight w:val="15"/>
      <w:marTop w:val="270"/>
      <w:marBottom w:val="15"/>
      <w:divBdr>
        <w:top w:val="none" w:sz="0" w:space="0" w:color="auto"/>
        <w:left w:val="none" w:sz="0" w:space="0" w:color="auto"/>
        <w:bottom w:val="dashed" w:sz="6" w:space="0" w:color="000000"/>
        <w:right w:val="none" w:sz="0" w:space="0" w:color="auto"/>
      </w:divBdr>
    </w:div>
    <w:div w:id="1305817919">
      <w:marLeft w:val="15"/>
      <w:marRight w:val="15"/>
      <w:marTop w:val="270"/>
      <w:marBottom w:val="15"/>
      <w:divBdr>
        <w:top w:val="none" w:sz="0" w:space="0" w:color="auto"/>
        <w:left w:val="none" w:sz="0" w:space="0" w:color="auto"/>
        <w:bottom w:val="dashed" w:sz="6" w:space="0" w:color="000000"/>
        <w:right w:val="none" w:sz="0" w:space="0" w:color="auto"/>
      </w:divBdr>
    </w:div>
    <w:div w:id="1307199607">
      <w:marLeft w:val="15"/>
      <w:marRight w:val="15"/>
      <w:marTop w:val="270"/>
      <w:marBottom w:val="15"/>
      <w:divBdr>
        <w:top w:val="none" w:sz="0" w:space="0" w:color="auto"/>
        <w:left w:val="none" w:sz="0" w:space="0" w:color="auto"/>
        <w:bottom w:val="dashed" w:sz="6" w:space="0" w:color="000000"/>
        <w:right w:val="none" w:sz="0" w:space="0" w:color="auto"/>
      </w:divBdr>
    </w:div>
    <w:div w:id="1327787222">
      <w:marLeft w:val="15"/>
      <w:marRight w:val="15"/>
      <w:marTop w:val="270"/>
      <w:marBottom w:val="15"/>
      <w:divBdr>
        <w:top w:val="none" w:sz="0" w:space="0" w:color="auto"/>
        <w:left w:val="none" w:sz="0" w:space="0" w:color="auto"/>
        <w:bottom w:val="dashed" w:sz="6" w:space="0" w:color="000000"/>
        <w:right w:val="none" w:sz="0" w:space="0" w:color="auto"/>
      </w:divBdr>
    </w:div>
    <w:div w:id="1338923835">
      <w:marLeft w:val="15"/>
      <w:marRight w:val="15"/>
      <w:marTop w:val="270"/>
      <w:marBottom w:val="15"/>
      <w:divBdr>
        <w:top w:val="none" w:sz="0" w:space="0" w:color="auto"/>
        <w:left w:val="none" w:sz="0" w:space="0" w:color="auto"/>
        <w:bottom w:val="dashed" w:sz="6" w:space="0" w:color="000000"/>
        <w:right w:val="none" w:sz="0" w:space="0" w:color="auto"/>
      </w:divBdr>
    </w:div>
    <w:div w:id="1350378129">
      <w:marLeft w:val="15"/>
      <w:marRight w:val="15"/>
      <w:marTop w:val="270"/>
      <w:marBottom w:val="15"/>
      <w:divBdr>
        <w:top w:val="none" w:sz="0" w:space="0" w:color="auto"/>
        <w:left w:val="none" w:sz="0" w:space="0" w:color="auto"/>
        <w:bottom w:val="dashed" w:sz="6" w:space="0" w:color="000000"/>
        <w:right w:val="none" w:sz="0" w:space="0" w:color="auto"/>
      </w:divBdr>
    </w:div>
    <w:div w:id="1356037793">
      <w:marLeft w:val="15"/>
      <w:marRight w:val="15"/>
      <w:marTop w:val="15"/>
      <w:marBottom w:val="15"/>
      <w:divBdr>
        <w:top w:val="none" w:sz="0" w:space="0" w:color="auto"/>
        <w:left w:val="none" w:sz="0" w:space="0" w:color="auto"/>
        <w:bottom w:val="none" w:sz="0" w:space="0" w:color="auto"/>
        <w:right w:val="none" w:sz="0" w:space="0" w:color="auto"/>
      </w:divBdr>
    </w:div>
    <w:div w:id="1438677286">
      <w:marLeft w:val="15"/>
      <w:marRight w:val="15"/>
      <w:marTop w:val="15"/>
      <w:marBottom w:val="15"/>
      <w:divBdr>
        <w:top w:val="none" w:sz="0" w:space="0" w:color="auto"/>
        <w:left w:val="none" w:sz="0" w:space="0" w:color="auto"/>
        <w:bottom w:val="none" w:sz="0" w:space="0" w:color="auto"/>
        <w:right w:val="none" w:sz="0" w:space="0" w:color="auto"/>
      </w:divBdr>
      <w:divsChild>
        <w:div w:id="515196503">
          <w:marLeft w:val="15"/>
          <w:marRight w:val="15"/>
          <w:marTop w:val="15"/>
          <w:marBottom w:val="15"/>
          <w:divBdr>
            <w:top w:val="none" w:sz="0" w:space="0" w:color="auto"/>
            <w:left w:val="none" w:sz="0" w:space="0" w:color="auto"/>
            <w:bottom w:val="none" w:sz="0" w:space="0" w:color="auto"/>
            <w:right w:val="none" w:sz="0" w:space="0" w:color="auto"/>
          </w:divBdr>
        </w:div>
        <w:div w:id="309218148">
          <w:marLeft w:val="15"/>
          <w:marRight w:val="15"/>
          <w:marTop w:val="15"/>
          <w:marBottom w:val="15"/>
          <w:divBdr>
            <w:top w:val="none" w:sz="0" w:space="0" w:color="auto"/>
            <w:left w:val="none" w:sz="0" w:space="0" w:color="auto"/>
            <w:bottom w:val="none" w:sz="0" w:space="0" w:color="auto"/>
            <w:right w:val="none" w:sz="0" w:space="0" w:color="auto"/>
          </w:divBdr>
        </w:div>
      </w:divsChild>
    </w:div>
    <w:div w:id="1456409687">
      <w:marLeft w:val="15"/>
      <w:marRight w:val="15"/>
      <w:marTop w:val="270"/>
      <w:marBottom w:val="15"/>
      <w:divBdr>
        <w:top w:val="none" w:sz="0" w:space="0" w:color="auto"/>
        <w:left w:val="none" w:sz="0" w:space="0" w:color="auto"/>
        <w:bottom w:val="dashed" w:sz="6" w:space="0" w:color="000000"/>
        <w:right w:val="none" w:sz="0" w:space="0" w:color="auto"/>
      </w:divBdr>
    </w:div>
    <w:div w:id="1484393170">
      <w:marLeft w:val="15"/>
      <w:marRight w:val="15"/>
      <w:marTop w:val="270"/>
      <w:marBottom w:val="15"/>
      <w:divBdr>
        <w:top w:val="none" w:sz="0" w:space="0" w:color="auto"/>
        <w:left w:val="none" w:sz="0" w:space="0" w:color="auto"/>
        <w:bottom w:val="dashed" w:sz="6" w:space="0" w:color="000000"/>
        <w:right w:val="none" w:sz="0" w:space="0" w:color="auto"/>
      </w:divBdr>
    </w:div>
    <w:div w:id="1488548670">
      <w:marLeft w:val="15"/>
      <w:marRight w:val="15"/>
      <w:marTop w:val="270"/>
      <w:marBottom w:val="15"/>
      <w:divBdr>
        <w:top w:val="none" w:sz="0" w:space="0" w:color="auto"/>
        <w:left w:val="none" w:sz="0" w:space="0" w:color="auto"/>
        <w:bottom w:val="dashed" w:sz="6" w:space="0" w:color="000000"/>
        <w:right w:val="none" w:sz="0" w:space="0" w:color="auto"/>
      </w:divBdr>
    </w:div>
    <w:div w:id="1498110868">
      <w:marLeft w:val="15"/>
      <w:marRight w:val="15"/>
      <w:marTop w:val="270"/>
      <w:marBottom w:val="15"/>
      <w:divBdr>
        <w:top w:val="none" w:sz="0" w:space="0" w:color="auto"/>
        <w:left w:val="none" w:sz="0" w:space="0" w:color="auto"/>
        <w:bottom w:val="dashed" w:sz="6" w:space="0" w:color="000000"/>
        <w:right w:val="none" w:sz="0" w:space="0" w:color="auto"/>
      </w:divBdr>
    </w:div>
    <w:div w:id="1513646753">
      <w:marLeft w:val="15"/>
      <w:marRight w:val="15"/>
      <w:marTop w:val="270"/>
      <w:marBottom w:val="15"/>
      <w:divBdr>
        <w:top w:val="none" w:sz="0" w:space="0" w:color="auto"/>
        <w:left w:val="none" w:sz="0" w:space="0" w:color="auto"/>
        <w:bottom w:val="dashed" w:sz="6" w:space="0" w:color="000000"/>
        <w:right w:val="none" w:sz="0" w:space="0" w:color="auto"/>
      </w:divBdr>
    </w:div>
    <w:div w:id="1551333502">
      <w:marLeft w:val="15"/>
      <w:marRight w:val="15"/>
      <w:marTop w:val="270"/>
      <w:marBottom w:val="15"/>
      <w:divBdr>
        <w:top w:val="none" w:sz="0" w:space="0" w:color="auto"/>
        <w:left w:val="none" w:sz="0" w:space="0" w:color="auto"/>
        <w:bottom w:val="dashed" w:sz="6" w:space="0" w:color="000000"/>
        <w:right w:val="none" w:sz="0" w:space="0" w:color="auto"/>
      </w:divBdr>
    </w:div>
    <w:div w:id="1593664049">
      <w:marLeft w:val="15"/>
      <w:marRight w:val="15"/>
      <w:marTop w:val="270"/>
      <w:marBottom w:val="15"/>
      <w:divBdr>
        <w:top w:val="none" w:sz="0" w:space="0" w:color="auto"/>
        <w:left w:val="none" w:sz="0" w:space="0" w:color="auto"/>
        <w:bottom w:val="dashed" w:sz="6" w:space="0" w:color="000000"/>
        <w:right w:val="none" w:sz="0" w:space="0" w:color="auto"/>
      </w:divBdr>
    </w:div>
    <w:div w:id="1606768755">
      <w:marLeft w:val="15"/>
      <w:marRight w:val="15"/>
      <w:marTop w:val="270"/>
      <w:marBottom w:val="15"/>
      <w:divBdr>
        <w:top w:val="none" w:sz="0" w:space="0" w:color="auto"/>
        <w:left w:val="none" w:sz="0" w:space="0" w:color="auto"/>
        <w:bottom w:val="dashed" w:sz="6" w:space="0" w:color="000000"/>
        <w:right w:val="none" w:sz="0" w:space="0" w:color="auto"/>
      </w:divBdr>
    </w:div>
    <w:div w:id="1613319170">
      <w:marLeft w:val="15"/>
      <w:marRight w:val="15"/>
      <w:marTop w:val="270"/>
      <w:marBottom w:val="15"/>
      <w:divBdr>
        <w:top w:val="none" w:sz="0" w:space="0" w:color="auto"/>
        <w:left w:val="none" w:sz="0" w:space="0" w:color="auto"/>
        <w:bottom w:val="dashed" w:sz="6" w:space="0" w:color="000000"/>
        <w:right w:val="none" w:sz="0" w:space="0" w:color="auto"/>
      </w:divBdr>
    </w:div>
    <w:div w:id="1629164155">
      <w:marLeft w:val="15"/>
      <w:marRight w:val="15"/>
      <w:marTop w:val="270"/>
      <w:marBottom w:val="15"/>
      <w:divBdr>
        <w:top w:val="none" w:sz="0" w:space="0" w:color="auto"/>
        <w:left w:val="none" w:sz="0" w:space="0" w:color="auto"/>
        <w:bottom w:val="dashed" w:sz="6" w:space="0" w:color="000000"/>
        <w:right w:val="none" w:sz="0" w:space="0" w:color="auto"/>
      </w:divBdr>
    </w:div>
    <w:div w:id="1634212734">
      <w:marLeft w:val="15"/>
      <w:marRight w:val="15"/>
      <w:marTop w:val="270"/>
      <w:marBottom w:val="15"/>
      <w:divBdr>
        <w:top w:val="none" w:sz="0" w:space="0" w:color="auto"/>
        <w:left w:val="none" w:sz="0" w:space="0" w:color="auto"/>
        <w:bottom w:val="dashed" w:sz="6" w:space="0" w:color="000000"/>
        <w:right w:val="none" w:sz="0" w:space="0" w:color="auto"/>
      </w:divBdr>
    </w:div>
    <w:div w:id="1639068548">
      <w:marLeft w:val="15"/>
      <w:marRight w:val="15"/>
      <w:marTop w:val="270"/>
      <w:marBottom w:val="15"/>
      <w:divBdr>
        <w:top w:val="none" w:sz="0" w:space="0" w:color="auto"/>
        <w:left w:val="none" w:sz="0" w:space="0" w:color="auto"/>
        <w:bottom w:val="dashed" w:sz="6" w:space="0" w:color="000000"/>
        <w:right w:val="none" w:sz="0" w:space="0" w:color="auto"/>
      </w:divBdr>
    </w:div>
    <w:div w:id="1639453988">
      <w:marLeft w:val="15"/>
      <w:marRight w:val="15"/>
      <w:marTop w:val="270"/>
      <w:marBottom w:val="15"/>
      <w:divBdr>
        <w:top w:val="none" w:sz="0" w:space="0" w:color="auto"/>
        <w:left w:val="none" w:sz="0" w:space="0" w:color="auto"/>
        <w:bottom w:val="dashed" w:sz="6" w:space="0" w:color="000000"/>
        <w:right w:val="none" w:sz="0" w:space="0" w:color="auto"/>
      </w:divBdr>
    </w:div>
    <w:div w:id="1647130068">
      <w:marLeft w:val="15"/>
      <w:marRight w:val="15"/>
      <w:marTop w:val="270"/>
      <w:marBottom w:val="15"/>
      <w:divBdr>
        <w:top w:val="none" w:sz="0" w:space="0" w:color="auto"/>
        <w:left w:val="none" w:sz="0" w:space="0" w:color="auto"/>
        <w:bottom w:val="dashed" w:sz="6" w:space="0" w:color="000000"/>
        <w:right w:val="none" w:sz="0" w:space="0" w:color="auto"/>
      </w:divBdr>
    </w:div>
    <w:div w:id="1684237976">
      <w:marLeft w:val="15"/>
      <w:marRight w:val="15"/>
      <w:marTop w:val="15"/>
      <w:marBottom w:val="15"/>
      <w:divBdr>
        <w:top w:val="none" w:sz="0" w:space="0" w:color="auto"/>
        <w:left w:val="none" w:sz="0" w:space="0" w:color="auto"/>
        <w:bottom w:val="none" w:sz="0" w:space="0" w:color="auto"/>
        <w:right w:val="none" w:sz="0" w:space="0" w:color="auto"/>
      </w:divBdr>
    </w:div>
    <w:div w:id="1688363373">
      <w:marLeft w:val="15"/>
      <w:marRight w:val="15"/>
      <w:marTop w:val="15"/>
      <w:marBottom w:val="15"/>
      <w:divBdr>
        <w:top w:val="none" w:sz="0" w:space="0" w:color="auto"/>
        <w:left w:val="none" w:sz="0" w:space="0" w:color="auto"/>
        <w:bottom w:val="none" w:sz="0" w:space="0" w:color="auto"/>
        <w:right w:val="none" w:sz="0" w:space="0" w:color="auto"/>
      </w:divBdr>
    </w:div>
    <w:div w:id="1705212735">
      <w:marLeft w:val="15"/>
      <w:marRight w:val="15"/>
      <w:marTop w:val="270"/>
      <w:marBottom w:val="15"/>
      <w:divBdr>
        <w:top w:val="none" w:sz="0" w:space="0" w:color="auto"/>
        <w:left w:val="none" w:sz="0" w:space="0" w:color="auto"/>
        <w:bottom w:val="dashed" w:sz="6" w:space="0" w:color="000000"/>
        <w:right w:val="none" w:sz="0" w:space="0" w:color="auto"/>
      </w:divBdr>
    </w:div>
    <w:div w:id="1777603638">
      <w:marLeft w:val="15"/>
      <w:marRight w:val="15"/>
      <w:marTop w:val="270"/>
      <w:marBottom w:val="15"/>
      <w:divBdr>
        <w:top w:val="none" w:sz="0" w:space="0" w:color="auto"/>
        <w:left w:val="none" w:sz="0" w:space="0" w:color="auto"/>
        <w:bottom w:val="dashed" w:sz="6" w:space="0" w:color="000000"/>
        <w:right w:val="none" w:sz="0" w:space="0" w:color="auto"/>
      </w:divBdr>
    </w:div>
    <w:div w:id="1803620469">
      <w:marLeft w:val="15"/>
      <w:marRight w:val="15"/>
      <w:marTop w:val="270"/>
      <w:marBottom w:val="15"/>
      <w:divBdr>
        <w:top w:val="none" w:sz="0" w:space="0" w:color="auto"/>
        <w:left w:val="none" w:sz="0" w:space="0" w:color="auto"/>
        <w:bottom w:val="dashed" w:sz="6" w:space="0" w:color="000000"/>
        <w:right w:val="none" w:sz="0" w:space="0" w:color="auto"/>
      </w:divBdr>
    </w:div>
    <w:div w:id="1813332514">
      <w:marLeft w:val="15"/>
      <w:marRight w:val="15"/>
      <w:marTop w:val="270"/>
      <w:marBottom w:val="15"/>
      <w:divBdr>
        <w:top w:val="none" w:sz="0" w:space="0" w:color="auto"/>
        <w:left w:val="none" w:sz="0" w:space="0" w:color="auto"/>
        <w:bottom w:val="dashed" w:sz="6" w:space="0" w:color="000000"/>
        <w:right w:val="none" w:sz="0" w:space="0" w:color="auto"/>
      </w:divBdr>
    </w:div>
    <w:div w:id="1813475557">
      <w:marLeft w:val="15"/>
      <w:marRight w:val="15"/>
      <w:marTop w:val="270"/>
      <w:marBottom w:val="15"/>
      <w:divBdr>
        <w:top w:val="none" w:sz="0" w:space="0" w:color="auto"/>
        <w:left w:val="none" w:sz="0" w:space="0" w:color="auto"/>
        <w:bottom w:val="dashed" w:sz="6" w:space="0" w:color="000000"/>
        <w:right w:val="none" w:sz="0" w:space="0" w:color="auto"/>
      </w:divBdr>
    </w:div>
    <w:div w:id="1846751154">
      <w:marLeft w:val="15"/>
      <w:marRight w:val="15"/>
      <w:marTop w:val="270"/>
      <w:marBottom w:val="15"/>
      <w:divBdr>
        <w:top w:val="none" w:sz="0" w:space="0" w:color="auto"/>
        <w:left w:val="none" w:sz="0" w:space="0" w:color="auto"/>
        <w:bottom w:val="dashed" w:sz="6" w:space="0" w:color="000000"/>
        <w:right w:val="none" w:sz="0" w:space="0" w:color="auto"/>
      </w:divBdr>
    </w:div>
    <w:div w:id="1892037118">
      <w:marLeft w:val="15"/>
      <w:marRight w:val="15"/>
      <w:marTop w:val="270"/>
      <w:marBottom w:val="15"/>
      <w:divBdr>
        <w:top w:val="none" w:sz="0" w:space="0" w:color="auto"/>
        <w:left w:val="none" w:sz="0" w:space="0" w:color="auto"/>
        <w:bottom w:val="dashed" w:sz="6" w:space="0" w:color="000000"/>
        <w:right w:val="none" w:sz="0" w:space="0" w:color="auto"/>
      </w:divBdr>
    </w:div>
    <w:div w:id="1931812361">
      <w:marLeft w:val="15"/>
      <w:marRight w:val="15"/>
      <w:marTop w:val="270"/>
      <w:marBottom w:val="15"/>
      <w:divBdr>
        <w:top w:val="none" w:sz="0" w:space="0" w:color="auto"/>
        <w:left w:val="none" w:sz="0" w:space="0" w:color="auto"/>
        <w:bottom w:val="dashed" w:sz="6" w:space="0" w:color="000000"/>
        <w:right w:val="none" w:sz="0" w:space="0" w:color="auto"/>
      </w:divBdr>
    </w:div>
    <w:div w:id="1954315044">
      <w:marLeft w:val="15"/>
      <w:marRight w:val="15"/>
      <w:marTop w:val="270"/>
      <w:marBottom w:val="15"/>
      <w:divBdr>
        <w:top w:val="none" w:sz="0" w:space="0" w:color="auto"/>
        <w:left w:val="none" w:sz="0" w:space="0" w:color="auto"/>
        <w:bottom w:val="dashed" w:sz="6" w:space="0" w:color="000000"/>
        <w:right w:val="none" w:sz="0" w:space="0" w:color="auto"/>
      </w:divBdr>
    </w:div>
    <w:div w:id="1959484308">
      <w:marLeft w:val="15"/>
      <w:marRight w:val="15"/>
      <w:marTop w:val="270"/>
      <w:marBottom w:val="15"/>
      <w:divBdr>
        <w:top w:val="none" w:sz="0" w:space="0" w:color="auto"/>
        <w:left w:val="none" w:sz="0" w:space="0" w:color="auto"/>
        <w:bottom w:val="dashed" w:sz="6" w:space="0" w:color="000000"/>
        <w:right w:val="none" w:sz="0" w:space="0" w:color="auto"/>
      </w:divBdr>
    </w:div>
    <w:div w:id="1975939792">
      <w:marLeft w:val="15"/>
      <w:marRight w:val="15"/>
      <w:marTop w:val="270"/>
      <w:marBottom w:val="15"/>
      <w:divBdr>
        <w:top w:val="none" w:sz="0" w:space="0" w:color="auto"/>
        <w:left w:val="none" w:sz="0" w:space="0" w:color="auto"/>
        <w:bottom w:val="dashed" w:sz="6" w:space="0" w:color="000000"/>
        <w:right w:val="none" w:sz="0" w:space="0" w:color="auto"/>
      </w:divBdr>
    </w:div>
    <w:div w:id="1981691557">
      <w:marLeft w:val="15"/>
      <w:marRight w:val="15"/>
      <w:marTop w:val="15"/>
      <w:marBottom w:val="15"/>
      <w:divBdr>
        <w:top w:val="none" w:sz="0" w:space="0" w:color="auto"/>
        <w:left w:val="none" w:sz="0" w:space="0" w:color="auto"/>
        <w:bottom w:val="none" w:sz="0" w:space="0" w:color="auto"/>
        <w:right w:val="none" w:sz="0" w:space="0" w:color="auto"/>
      </w:divBdr>
    </w:div>
    <w:div w:id="1995865532">
      <w:marLeft w:val="15"/>
      <w:marRight w:val="15"/>
      <w:marTop w:val="270"/>
      <w:marBottom w:val="15"/>
      <w:divBdr>
        <w:top w:val="none" w:sz="0" w:space="0" w:color="auto"/>
        <w:left w:val="none" w:sz="0" w:space="0" w:color="auto"/>
        <w:bottom w:val="dashed" w:sz="6" w:space="0" w:color="000000"/>
        <w:right w:val="none" w:sz="0" w:space="0" w:color="auto"/>
      </w:divBdr>
    </w:div>
    <w:div w:id="1999722495">
      <w:marLeft w:val="15"/>
      <w:marRight w:val="15"/>
      <w:marTop w:val="270"/>
      <w:marBottom w:val="15"/>
      <w:divBdr>
        <w:top w:val="none" w:sz="0" w:space="0" w:color="auto"/>
        <w:left w:val="none" w:sz="0" w:space="0" w:color="auto"/>
        <w:bottom w:val="dashed" w:sz="6" w:space="0" w:color="000000"/>
        <w:right w:val="none" w:sz="0" w:space="0" w:color="auto"/>
      </w:divBdr>
    </w:div>
    <w:div w:id="2003854651">
      <w:marLeft w:val="15"/>
      <w:marRight w:val="15"/>
      <w:marTop w:val="270"/>
      <w:marBottom w:val="15"/>
      <w:divBdr>
        <w:top w:val="none" w:sz="0" w:space="0" w:color="auto"/>
        <w:left w:val="none" w:sz="0" w:space="0" w:color="auto"/>
        <w:bottom w:val="dashed" w:sz="6" w:space="0" w:color="000000"/>
        <w:right w:val="none" w:sz="0" w:space="0" w:color="auto"/>
      </w:divBdr>
    </w:div>
    <w:div w:id="2038506725">
      <w:marLeft w:val="15"/>
      <w:marRight w:val="15"/>
      <w:marTop w:val="15"/>
      <w:marBottom w:val="15"/>
      <w:divBdr>
        <w:top w:val="none" w:sz="0" w:space="0" w:color="auto"/>
        <w:left w:val="none" w:sz="0" w:space="0" w:color="auto"/>
        <w:bottom w:val="none" w:sz="0" w:space="0" w:color="auto"/>
        <w:right w:val="none" w:sz="0" w:space="0" w:color="auto"/>
      </w:divBdr>
    </w:div>
    <w:div w:id="2051802350">
      <w:marLeft w:val="15"/>
      <w:marRight w:val="15"/>
      <w:marTop w:val="270"/>
      <w:marBottom w:val="15"/>
      <w:divBdr>
        <w:top w:val="none" w:sz="0" w:space="0" w:color="auto"/>
        <w:left w:val="none" w:sz="0" w:space="0" w:color="auto"/>
        <w:bottom w:val="dashed" w:sz="6" w:space="0" w:color="000000"/>
        <w:right w:val="none" w:sz="0" w:space="0" w:color="auto"/>
      </w:divBdr>
    </w:div>
    <w:div w:id="2079866708">
      <w:marLeft w:val="15"/>
      <w:marRight w:val="15"/>
      <w:marTop w:val="270"/>
      <w:marBottom w:val="15"/>
      <w:divBdr>
        <w:top w:val="none" w:sz="0" w:space="0" w:color="auto"/>
        <w:left w:val="none" w:sz="0" w:space="0" w:color="auto"/>
        <w:bottom w:val="dashed" w:sz="6" w:space="0" w:color="000000"/>
        <w:right w:val="none" w:sz="0" w:space="0" w:color="auto"/>
      </w:divBdr>
    </w:div>
    <w:div w:id="2081442827">
      <w:marLeft w:val="15"/>
      <w:marRight w:val="15"/>
      <w:marTop w:val="270"/>
      <w:marBottom w:val="15"/>
      <w:divBdr>
        <w:top w:val="none" w:sz="0" w:space="0" w:color="auto"/>
        <w:left w:val="none" w:sz="0" w:space="0" w:color="auto"/>
        <w:bottom w:val="dashed" w:sz="6" w:space="0" w:color="000000"/>
        <w:right w:val="none" w:sz="0" w:space="0" w:color="auto"/>
      </w:divBdr>
    </w:div>
    <w:div w:id="2082828673">
      <w:marLeft w:val="15"/>
      <w:marRight w:val="15"/>
      <w:marTop w:val="15"/>
      <w:marBottom w:val="15"/>
      <w:divBdr>
        <w:top w:val="none" w:sz="0" w:space="0" w:color="auto"/>
        <w:left w:val="none" w:sz="0" w:space="0" w:color="auto"/>
        <w:bottom w:val="none" w:sz="0" w:space="0" w:color="auto"/>
        <w:right w:val="none" w:sz="0" w:space="0" w:color="auto"/>
      </w:divBdr>
    </w:div>
    <w:div w:id="2121879035">
      <w:marLeft w:val="15"/>
      <w:marRight w:val="15"/>
      <w:marTop w:val="15"/>
      <w:marBottom w:val="15"/>
      <w:divBdr>
        <w:top w:val="none" w:sz="0" w:space="0" w:color="auto"/>
        <w:left w:val="none" w:sz="0" w:space="0" w:color="auto"/>
        <w:bottom w:val="none" w:sz="0" w:space="0" w:color="auto"/>
        <w:right w:val="none" w:sz="0" w:space="0" w:color="auto"/>
      </w:divBdr>
    </w:div>
    <w:div w:id="2135558206">
      <w:marLeft w:val="15"/>
      <w:marRight w:val="15"/>
      <w:marTop w:val="270"/>
      <w:marBottom w:val="15"/>
      <w:divBdr>
        <w:top w:val="none" w:sz="0" w:space="0" w:color="auto"/>
        <w:left w:val="none" w:sz="0" w:space="0" w:color="auto"/>
        <w:bottom w:val="dashed" w:sz="6" w:space="0" w:color="000000"/>
        <w:right w:val="none" w:sz="0" w:space="0" w:color="auto"/>
      </w:divBdr>
    </w:div>
    <w:div w:id="2141997601">
      <w:marLeft w:val="15"/>
      <w:marRight w:val="15"/>
      <w:marTop w:val="15"/>
      <w:marBottom w:val="15"/>
      <w:divBdr>
        <w:top w:val="none" w:sz="0" w:space="0" w:color="auto"/>
        <w:left w:val="none" w:sz="0" w:space="0" w:color="auto"/>
        <w:bottom w:val="none" w:sz="0" w:space="0" w:color="auto"/>
        <w:right w:val="none" w:sz="0" w:space="0" w:color="auto"/>
      </w:divBdr>
    </w:div>
    <w:div w:id="2143691470">
      <w:marLeft w:val="15"/>
      <w:marRight w:val="15"/>
      <w:marTop w:val="270"/>
      <w:marBottom w:val="15"/>
      <w:divBdr>
        <w:top w:val="none" w:sz="0" w:space="0" w:color="auto"/>
        <w:left w:val="none" w:sz="0" w:space="0" w:color="auto"/>
        <w:bottom w:val="dashed" w:sz="6" w:space="0" w:color="000000"/>
        <w:right w:val="none" w:sz="0" w:space="0" w:color="auto"/>
      </w:divBdr>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B67B8-C50F-4274-AE40-0F4B7E2B0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320D4161</Template>
  <TotalTime>55</TotalTime>
  <Pages>19</Pages>
  <Words>3790</Words>
  <Characters>19176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Test</vt:lpstr>
    </vt:vector>
  </TitlesOfParts>
  <Company>Sydenham School</Company>
  <LinksUpToDate>false</LinksUpToDate>
  <CharactersWithSpaces>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Barry Ryan</dc:creator>
  <cp:keywords/>
  <dc:description/>
  <cp:lastModifiedBy>Barry Ryan</cp:lastModifiedBy>
  <cp:revision>6</cp:revision>
  <dcterms:created xsi:type="dcterms:W3CDTF">2019-03-14T16:46:00Z</dcterms:created>
  <dcterms:modified xsi:type="dcterms:W3CDTF">2019-03-15T09:08:00Z</dcterms:modified>
</cp:coreProperties>
</file>